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77ED5" w14:textId="77777777" w:rsidR="00E6297A" w:rsidRDefault="00E6297A"/>
    <w:p w14:paraId="13D96BC0" w14:textId="77777777" w:rsidR="00E6297A" w:rsidRPr="00E6297A" w:rsidRDefault="00E6297A" w:rsidP="00E6297A"/>
    <w:p w14:paraId="24251E89" w14:textId="0CC7B2DB" w:rsidR="00E6297A" w:rsidRPr="008B13ED" w:rsidRDefault="00E6297A" w:rsidP="00E6297A">
      <w:pPr>
        <w:rPr>
          <w:sz w:val="18"/>
        </w:rPr>
      </w:pPr>
    </w:p>
    <w:p w14:paraId="007C2270" w14:textId="10BC276F" w:rsidR="00D8637D" w:rsidRPr="00C30A1B" w:rsidRDefault="00D8637D" w:rsidP="00D8637D">
      <w:pPr>
        <w:pStyle w:val="Sinespaciado"/>
        <w:ind w:left="-1134" w:right="-943"/>
        <w:jc w:val="center"/>
        <w:rPr>
          <w:rFonts w:ascii="Arial" w:hAnsi="Arial" w:cs="Arial"/>
          <w:b/>
          <w:sz w:val="20"/>
          <w:szCs w:val="20"/>
        </w:rPr>
      </w:pPr>
      <w:r w:rsidRPr="00C30A1B">
        <w:rPr>
          <w:rFonts w:ascii="Arial" w:hAnsi="Arial" w:cs="Arial"/>
          <w:b/>
          <w:sz w:val="20"/>
          <w:szCs w:val="20"/>
        </w:rPr>
        <w:t>“</w:t>
      </w:r>
      <w:r w:rsidR="00661F17">
        <w:rPr>
          <w:rFonts w:ascii="Arial" w:hAnsi="Arial" w:cs="Arial"/>
          <w:b/>
          <w:sz w:val="20"/>
          <w:szCs w:val="20"/>
        </w:rPr>
        <w:t>Servicios de Vigilancia y Seguridad Integral en Instalaciones de JAPAMI</w:t>
      </w:r>
      <w:r w:rsidRPr="00C30A1B">
        <w:rPr>
          <w:rFonts w:ascii="Arial" w:hAnsi="Arial" w:cs="Arial"/>
          <w:b/>
          <w:sz w:val="20"/>
          <w:szCs w:val="20"/>
        </w:rPr>
        <w:t>”</w:t>
      </w:r>
    </w:p>
    <w:p w14:paraId="3541DE8E" w14:textId="77777777" w:rsidR="00D8637D" w:rsidRPr="008B13ED" w:rsidRDefault="00D8637D" w:rsidP="00D8637D">
      <w:pPr>
        <w:pStyle w:val="Sinespaciado"/>
        <w:ind w:left="-1134" w:right="-943"/>
        <w:jc w:val="center"/>
        <w:rPr>
          <w:rFonts w:ascii="Arial" w:hAnsi="Arial" w:cs="Arial"/>
          <w:b/>
          <w:sz w:val="4"/>
          <w:szCs w:val="20"/>
        </w:rPr>
      </w:pPr>
    </w:p>
    <w:p w14:paraId="3B03CC72" w14:textId="215EB9FA" w:rsidR="00D8637D" w:rsidRPr="008B13ED" w:rsidRDefault="00D8637D" w:rsidP="008B13ED">
      <w:pPr>
        <w:ind w:left="-1134" w:right="-941"/>
        <w:jc w:val="both"/>
        <w:rPr>
          <w:rFonts w:ascii="Arial" w:eastAsia="MS Mincho" w:hAnsi="Arial" w:cs="Arial"/>
          <w:sz w:val="14"/>
          <w:szCs w:val="18"/>
        </w:rPr>
      </w:pPr>
      <w:r w:rsidRPr="008B13ED">
        <w:rPr>
          <w:rFonts w:ascii="Arial" w:eastAsia="MS Mincho" w:hAnsi="Arial" w:cs="Arial"/>
          <w:sz w:val="14"/>
          <w:szCs w:val="18"/>
        </w:rPr>
        <w:t xml:space="preserve">Con fundamento en lo dispuesto en los artículos 202 fracción V, 232 de la Ley Orgánica Municipal para el Estado de Guanajuato y artículos 1, 6, 9,13, 31 fracción I, 48 fracción I inciso a), 57 fracción I, 58, 59 fracción I, 62, 63, 65 y 66 de la Ley de Contrataciones Públicas para el Estado de Guanajuato, se </w:t>
      </w:r>
      <w:r w:rsidRPr="008B13ED">
        <w:rPr>
          <w:rFonts w:ascii="Arial" w:eastAsia="MS Mincho" w:hAnsi="Arial" w:cs="Arial"/>
          <w:b/>
          <w:sz w:val="14"/>
          <w:szCs w:val="18"/>
          <w:u w:val="single"/>
        </w:rPr>
        <w:t>convoca</w:t>
      </w:r>
      <w:r w:rsidRPr="008B13ED">
        <w:rPr>
          <w:rFonts w:ascii="Arial" w:eastAsia="MS Mincho" w:hAnsi="Arial" w:cs="Arial"/>
          <w:sz w:val="14"/>
          <w:szCs w:val="18"/>
        </w:rPr>
        <w:t xml:space="preserve"> a los interesados a participar en la convocatoria de la Licitación Pública </w:t>
      </w:r>
      <w:r w:rsidR="00623168">
        <w:rPr>
          <w:rFonts w:ascii="Arial" w:eastAsia="MS Mincho" w:hAnsi="Arial" w:cs="Arial"/>
          <w:b/>
          <w:sz w:val="14"/>
          <w:szCs w:val="18"/>
        </w:rPr>
        <w:t>No. LP</w:t>
      </w:r>
      <w:r w:rsidR="00661F17">
        <w:rPr>
          <w:rFonts w:ascii="Arial" w:eastAsia="MS Mincho" w:hAnsi="Arial" w:cs="Arial"/>
          <w:b/>
          <w:sz w:val="14"/>
          <w:szCs w:val="18"/>
        </w:rPr>
        <w:t>S</w:t>
      </w:r>
      <w:r w:rsidR="00623168">
        <w:rPr>
          <w:rFonts w:ascii="Arial" w:eastAsia="MS Mincho" w:hAnsi="Arial" w:cs="Arial"/>
          <w:b/>
          <w:sz w:val="14"/>
          <w:szCs w:val="18"/>
        </w:rPr>
        <w:t>-JAPAMI-01/2023</w:t>
      </w:r>
      <w:r w:rsidRPr="008B13ED">
        <w:rPr>
          <w:rFonts w:ascii="Arial" w:eastAsia="MS Mincho" w:hAnsi="Arial" w:cs="Arial"/>
          <w:b/>
          <w:sz w:val="14"/>
          <w:szCs w:val="18"/>
        </w:rPr>
        <w:t xml:space="preserve"> </w:t>
      </w:r>
      <w:r w:rsidRPr="008B13ED">
        <w:rPr>
          <w:rFonts w:ascii="Arial" w:eastAsia="MS Mincho" w:hAnsi="Arial" w:cs="Arial"/>
          <w:sz w:val="14"/>
          <w:szCs w:val="18"/>
        </w:rPr>
        <w:t xml:space="preserve">para </w:t>
      </w:r>
      <w:r w:rsidR="00C65E1D">
        <w:rPr>
          <w:rFonts w:ascii="Arial" w:eastAsia="MS Mincho" w:hAnsi="Arial" w:cs="Arial"/>
          <w:sz w:val="14"/>
          <w:szCs w:val="18"/>
        </w:rPr>
        <w:t>los</w:t>
      </w:r>
      <w:r w:rsidRPr="008B13ED">
        <w:rPr>
          <w:rFonts w:ascii="Arial" w:eastAsia="MS Mincho" w:hAnsi="Arial" w:cs="Arial"/>
          <w:b/>
          <w:sz w:val="14"/>
          <w:szCs w:val="18"/>
        </w:rPr>
        <w:t xml:space="preserve"> “</w:t>
      </w:r>
      <w:r w:rsidR="00661F17">
        <w:rPr>
          <w:rFonts w:ascii="Arial" w:eastAsia="MS Mincho" w:hAnsi="Arial" w:cs="Arial"/>
          <w:b/>
          <w:sz w:val="14"/>
          <w:szCs w:val="18"/>
        </w:rPr>
        <w:t>Servicios de Vigilancia y Seguridad Integral en Instalaciones de JAPAMI</w:t>
      </w:r>
      <w:r w:rsidRPr="008B13ED">
        <w:rPr>
          <w:rFonts w:ascii="Arial" w:eastAsia="MS Mincho" w:hAnsi="Arial" w:cs="Arial"/>
          <w:b/>
          <w:sz w:val="14"/>
          <w:szCs w:val="18"/>
        </w:rPr>
        <w:t xml:space="preserve">” </w:t>
      </w:r>
      <w:r w:rsidRPr="008B13ED">
        <w:rPr>
          <w:rFonts w:ascii="Arial" w:eastAsia="MS Mincho" w:hAnsi="Arial" w:cs="Arial"/>
          <w:sz w:val="14"/>
          <w:szCs w:val="18"/>
        </w:rPr>
        <w:t>para la Junta de Agua Potable, Drenaje, Alcantarillado y Saneamiento del Municipio de Irapuato, Gto., con recursos propios del Organismo con las características que se describen en el anexo 1 de las bases de licitación de conformidad con el siguiente calendario de eventos:</w:t>
      </w:r>
    </w:p>
    <w:p w14:paraId="29358FBA" w14:textId="6C1A6D01" w:rsidR="006C337A" w:rsidRPr="008B13ED" w:rsidRDefault="006C337A" w:rsidP="009178AF">
      <w:pPr>
        <w:ind w:right="-943"/>
        <w:jc w:val="both"/>
        <w:rPr>
          <w:rFonts w:ascii="Arial" w:eastAsia="MS Mincho" w:hAnsi="Arial" w:cs="Arial"/>
          <w:sz w:val="6"/>
          <w:szCs w:val="12"/>
        </w:rPr>
      </w:pPr>
    </w:p>
    <w:tbl>
      <w:tblPr>
        <w:tblStyle w:val="Tablaconcuadrcula"/>
        <w:tblW w:w="10632" w:type="dxa"/>
        <w:tblInd w:w="-998" w:type="dxa"/>
        <w:tblLook w:val="04A0" w:firstRow="1" w:lastRow="0" w:firstColumn="1" w:lastColumn="0" w:noHBand="0" w:noVBand="1"/>
      </w:tblPr>
      <w:tblGrid>
        <w:gridCol w:w="1271"/>
        <w:gridCol w:w="1282"/>
        <w:gridCol w:w="1559"/>
        <w:gridCol w:w="1417"/>
        <w:gridCol w:w="1418"/>
        <w:gridCol w:w="1134"/>
        <w:gridCol w:w="1276"/>
        <w:gridCol w:w="1275"/>
      </w:tblGrid>
      <w:tr w:rsidR="006C337A" w14:paraId="1D9779ED" w14:textId="77777777" w:rsidTr="00190CB0">
        <w:trPr>
          <w:trHeight w:val="410"/>
        </w:trPr>
        <w:tc>
          <w:tcPr>
            <w:tcW w:w="1271" w:type="dxa"/>
            <w:vAlign w:val="center"/>
          </w:tcPr>
          <w:p w14:paraId="7D39A87D" w14:textId="01FAB425" w:rsidR="006C337A" w:rsidRPr="006C337A" w:rsidRDefault="006C337A" w:rsidP="00D8637D">
            <w:pPr>
              <w:ind w:right="-943"/>
              <w:jc w:val="both"/>
              <w:rPr>
                <w:rFonts w:ascii="Arial" w:eastAsia="MS Mincho" w:hAnsi="Arial" w:cs="Arial"/>
                <w:b/>
                <w:sz w:val="12"/>
                <w:szCs w:val="12"/>
              </w:rPr>
            </w:pPr>
            <w:r w:rsidRPr="006C337A">
              <w:rPr>
                <w:rFonts w:ascii="Arial" w:eastAsia="MS Mincho" w:hAnsi="Arial" w:cs="Arial"/>
                <w:b/>
                <w:sz w:val="12"/>
                <w:szCs w:val="12"/>
              </w:rPr>
              <w:t>No. de Licitación</w:t>
            </w:r>
          </w:p>
        </w:tc>
        <w:tc>
          <w:tcPr>
            <w:tcW w:w="1282" w:type="dxa"/>
            <w:vAlign w:val="center"/>
          </w:tcPr>
          <w:p w14:paraId="2801C7F6" w14:textId="1D122943" w:rsidR="006C337A" w:rsidRPr="006C337A" w:rsidRDefault="006C337A" w:rsidP="009178AF">
            <w:pPr>
              <w:jc w:val="center"/>
              <w:rPr>
                <w:rFonts w:ascii="Arial" w:eastAsia="MS Mincho" w:hAnsi="Arial" w:cs="Arial"/>
                <w:b/>
                <w:sz w:val="12"/>
                <w:szCs w:val="12"/>
              </w:rPr>
            </w:pPr>
            <w:r w:rsidRPr="006C337A">
              <w:rPr>
                <w:rFonts w:ascii="Arial" w:eastAsia="MS Mincho" w:hAnsi="Arial" w:cs="Arial"/>
                <w:b/>
                <w:sz w:val="12"/>
                <w:szCs w:val="12"/>
              </w:rPr>
              <w:t>Costo de las Bases</w:t>
            </w:r>
          </w:p>
        </w:tc>
        <w:tc>
          <w:tcPr>
            <w:tcW w:w="1559" w:type="dxa"/>
            <w:vAlign w:val="center"/>
          </w:tcPr>
          <w:p w14:paraId="6760E847" w14:textId="654DE4D8" w:rsidR="006C337A" w:rsidRPr="006C337A" w:rsidRDefault="006C337A" w:rsidP="009178AF">
            <w:pPr>
              <w:ind w:right="11"/>
              <w:jc w:val="center"/>
              <w:rPr>
                <w:rFonts w:ascii="Arial" w:eastAsia="MS Mincho" w:hAnsi="Arial" w:cs="Arial"/>
                <w:b/>
                <w:sz w:val="12"/>
                <w:szCs w:val="12"/>
              </w:rPr>
            </w:pPr>
            <w:r w:rsidRPr="006C337A">
              <w:rPr>
                <w:rFonts w:ascii="Arial" w:eastAsia="MS Mincho" w:hAnsi="Arial" w:cs="Arial"/>
                <w:b/>
                <w:sz w:val="12"/>
                <w:szCs w:val="12"/>
              </w:rPr>
              <w:t>Fechas para Adquirir las Bases</w:t>
            </w:r>
          </w:p>
        </w:tc>
        <w:tc>
          <w:tcPr>
            <w:tcW w:w="1417" w:type="dxa"/>
            <w:vAlign w:val="center"/>
          </w:tcPr>
          <w:p w14:paraId="0BBBE9AD" w14:textId="748F74E1" w:rsidR="006C337A" w:rsidRPr="00190CB0" w:rsidRDefault="006C337A" w:rsidP="00190CB0">
            <w:pPr>
              <w:ind w:left="-955" w:right="-943"/>
              <w:jc w:val="center"/>
              <w:rPr>
                <w:rFonts w:ascii="Arial" w:eastAsia="MS Mincho" w:hAnsi="Arial" w:cs="Arial"/>
                <w:b/>
                <w:sz w:val="12"/>
                <w:szCs w:val="12"/>
              </w:rPr>
            </w:pPr>
            <w:r w:rsidRPr="00190CB0">
              <w:rPr>
                <w:rFonts w:ascii="Arial" w:eastAsia="MS Mincho" w:hAnsi="Arial" w:cs="Arial"/>
                <w:b/>
                <w:sz w:val="12"/>
                <w:szCs w:val="12"/>
              </w:rPr>
              <w:t>Junta de Aclaraciones</w:t>
            </w:r>
          </w:p>
        </w:tc>
        <w:tc>
          <w:tcPr>
            <w:tcW w:w="1418" w:type="dxa"/>
            <w:vAlign w:val="center"/>
          </w:tcPr>
          <w:p w14:paraId="43004B51" w14:textId="04F02E6A" w:rsidR="006C337A" w:rsidRPr="006C337A" w:rsidRDefault="006C337A" w:rsidP="009178AF">
            <w:pPr>
              <w:ind w:left="-28"/>
              <w:jc w:val="center"/>
              <w:rPr>
                <w:rFonts w:ascii="Arial" w:eastAsia="MS Mincho" w:hAnsi="Arial" w:cs="Arial"/>
                <w:b/>
                <w:sz w:val="12"/>
                <w:szCs w:val="12"/>
              </w:rPr>
            </w:pPr>
            <w:r w:rsidRPr="006C337A">
              <w:rPr>
                <w:rFonts w:ascii="Arial" w:eastAsia="MS Mincho" w:hAnsi="Arial" w:cs="Arial"/>
                <w:b/>
                <w:sz w:val="12"/>
                <w:szCs w:val="12"/>
              </w:rPr>
              <w:t>Presentación y Apertura de Ofertas</w:t>
            </w:r>
          </w:p>
        </w:tc>
        <w:tc>
          <w:tcPr>
            <w:tcW w:w="1134" w:type="dxa"/>
            <w:vAlign w:val="center"/>
          </w:tcPr>
          <w:p w14:paraId="7D56487A" w14:textId="2C168409" w:rsidR="006C337A" w:rsidRPr="006C337A" w:rsidRDefault="006C337A" w:rsidP="009178AF">
            <w:pPr>
              <w:ind w:left="315" w:right="-18"/>
              <w:rPr>
                <w:rFonts w:ascii="Arial" w:eastAsia="MS Mincho" w:hAnsi="Arial" w:cs="Arial"/>
                <w:b/>
                <w:sz w:val="12"/>
                <w:szCs w:val="12"/>
              </w:rPr>
            </w:pPr>
            <w:r w:rsidRPr="006C337A">
              <w:rPr>
                <w:rFonts w:ascii="Arial" w:eastAsia="MS Mincho" w:hAnsi="Arial" w:cs="Arial"/>
                <w:b/>
                <w:sz w:val="12"/>
                <w:szCs w:val="12"/>
              </w:rPr>
              <w:t>Fallo</w:t>
            </w:r>
          </w:p>
        </w:tc>
        <w:tc>
          <w:tcPr>
            <w:tcW w:w="1276" w:type="dxa"/>
            <w:vAlign w:val="center"/>
          </w:tcPr>
          <w:p w14:paraId="7227594B" w14:textId="6110DA75" w:rsidR="006C337A" w:rsidRPr="006C337A" w:rsidRDefault="006C337A" w:rsidP="00D8637D">
            <w:pPr>
              <w:ind w:right="-943"/>
              <w:jc w:val="both"/>
              <w:rPr>
                <w:rFonts w:ascii="Arial" w:eastAsia="MS Mincho" w:hAnsi="Arial" w:cs="Arial"/>
                <w:b/>
                <w:sz w:val="12"/>
                <w:szCs w:val="12"/>
              </w:rPr>
            </w:pPr>
            <w:r w:rsidRPr="006C337A">
              <w:rPr>
                <w:rFonts w:ascii="Arial" w:eastAsia="MS Mincho" w:hAnsi="Arial" w:cs="Arial"/>
                <w:b/>
                <w:sz w:val="12"/>
                <w:szCs w:val="12"/>
              </w:rPr>
              <w:t>Firma de Contrato</w:t>
            </w:r>
          </w:p>
        </w:tc>
        <w:tc>
          <w:tcPr>
            <w:tcW w:w="1275" w:type="dxa"/>
            <w:vAlign w:val="center"/>
          </w:tcPr>
          <w:p w14:paraId="6A997E84" w14:textId="430561E5" w:rsidR="006C337A" w:rsidRPr="006C337A" w:rsidRDefault="006C337A" w:rsidP="00661F17">
            <w:pPr>
              <w:jc w:val="center"/>
              <w:rPr>
                <w:rFonts w:ascii="Arial" w:eastAsia="MS Mincho" w:hAnsi="Arial" w:cs="Arial"/>
                <w:b/>
                <w:sz w:val="12"/>
                <w:szCs w:val="12"/>
              </w:rPr>
            </w:pPr>
            <w:r w:rsidRPr="006C337A">
              <w:rPr>
                <w:rFonts w:ascii="Arial" w:eastAsia="MS Mincho" w:hAnsi="Arial" w:cs="Arial"/>
                <w:b/>
                <w:sz w:val="12"/>
                <w:szCs w:val="12"/>
              </w:rPr>
              <w:t xml:space="preserve">Fecha de Entrega de </w:t>
            </w:r>
            <w:r w:rsidR="00661F17">
              <w:rPr>
                <w:rFonts w:ascii="Arial" w:eastAsia="MS Mincho" w:hAnsi="Arial" w:cs="Arial"/>
                <w:b/>
                <w:sz w:val="12"/>
                <w:szCs w:val="12"/>
              </w:rPr>
              <w:t>Servicio</w:t>
            </w:r>
          </w:p>
        </w:tc>
      </w:tr>
      <w:tr w:rsidR="006C337A" w14:paraId="6C82A56B" w14:textId="77777777" w:rsidTr="00190CB0">
        <w:trPr>
          <w:trHeight w:val="410"/>
        </w:trPr>
        <w:tc>
          <w:tcPr>
            <w:tcW w:w="1271" w:type="dxa"/>
            <w:vAlign w:val="center"/>
          </w:tcPr>
          <w:p w14:paraId="572D491F" w14:textId="013FABF1" w:rsidR="006C337A" w:rsidRDefault="00623168" w:rsidP="00190CB0">
            <w:pPr>
              <w:ind w:left="-106" w:right="-113"/>
              <w:jc w:val="center"/>
              <w:rPr>
                <w:rFonts w:ascii="Arial" w:eastAsia="MS Mincho" w:hAnsi="Arial" w:cs="Arial"/>
                <w:sz w:val="12"/>
                <w:szCs w:val="12"/>
              </w:rPr>
            </w:pPr>
            <w:r>
              <w:rPr>
                <w:rFonts w:ascii="Arial" w:eastAsia="MS Mincho" w:hAnsi="Arial" w:cs="Arial"/>
                <w:b/>
                <w:color w:val="000000"/>
                <w:sz w:val="12"/>
                <w:szCs w:val="12"/>
              </w:rPr>
              <w:t>LP</w:t>
            </w:r>
            <w:r w:rsidR="00661F17">
              <w:rPr>
                <w:rFonts w:ascii="Arial" w:eastAsia="MS Mincho" w:hAnsi="Arial" w:cs="Arial"/>
                <w:b/>
                <w:color w:val="000000"/>
                <w:sz w:val="12"/>
                <w:szCs w:val="12"/>
              </w:rPr>
              <w:t>S</w:t>
            </w:r>
            <w:r>
              <w:rPr>
                <w:rFonts w:ascii="Arial" w:eastAsia="MS Mincho" w:hAnsi="Arial" w:cs="Arial"/>
                <w:b/>
                <w:color w:val="000000"/>
                <w:sz w:val="12"/>
                <w:szCs w:val="12"/>
              </w:rPr>
              <w:t>-JAPAMI-01/2023</w:t>
            </w:r>
          </w:p>
        </w:tc>
        <w:tc>
          <w:tcPr>
            <w:tcW w:w="1282" w:type="dxa"/>
            <w:vAlign w:val="center"/>
          </w:tcPr>
          <w:p w14:paraId="7F5B03CC" w14:textId="77C83F59" w:rsidR="006C337A" w:rsidRPr="00335EF4" w:rsidRDefault="009178AF" w:rsidP="00190CB0">
            <w:pPr>
              <w:ind w:right="-943"/>
              <w:jc w:val="both"/>
              <w:rPr>
                <w:rFonts w:ascii="Arial" w:eastAsia="MS Mincho" w:hAnsi="Arial" w:cs="Arial"/>
                <w:sz w:val="12"/>
                <w:szCs w:val="12"/>
              </w:rPr>
            </w:pPr>
            <w:r w:rsidRPr="00335EF4">
              <w:rPr>
                <w:rFonts w:ascii="Arial" w:eastAsia="MS Mincho" w:hAnsi="Arial" w:cs="Arial"/>
                <w:b/>
                <w:sz w:val="12"/>
                <w:szCs w:val="12"/>
              </w:rPr>
              <w:t>$</w:t>
            </w:r>
            <w:r w:rsidR="00190CB0" w:rsidRPr="00335EF4">
              <w:rPr>
                <w:rFonts w:ascii="Arial" w:eastAsia="MS Mincho" w:hAnsi="Arial" w:cs="Arial"/>
                <w:b/>
                <w:sz w:val="12"/>
                <w:szCs w:val="12"/>
              </w:rPr>
              <w:t xml:space="preserve"> </w:t>
            </w:r>
            <w:r w:rsidR="00335EF4">
              <w:rPr>
                <w:rFonts w:ascii="Arial" w:eastAsia="MS Mincho" w:hAnsi="Arial" w:cs="Arial"/>
                <w:b/>
                <w:sz w:val="12"/>
                <w:szCs w:val="12"/>
              </w:rPr>
              <w:t>3,322.65</w:t>
            </w:r>
            <w:r w:rsidRPr="00335EF4">
              <w:rPr>
                <w:rFonts w:ascii="Arial" w:eastAsia="MS Mincho" w:hAnsi="Arial" w:cs="Arial"/>
                <w:b/>
                <w:sz w:val="12"/>
                <w:szCs w:val="12"/>
              </w:rPr>
              <w:t xml:space="preserve"> más IVA</w:t>
            </w:r>
          </w:p>
        </w:tc>
        <w:tc>
          <w:tcPr>
            <w:tcW w:w="1559" w:type="dxa"/>
            <w:vAlign w:val="center"/>
          </w:tcPr>
          <w:p w14:paraId="2B440F37" w14:textId="6AEAA525" w:rsidR="00623168" w:rsidRPr="00335EF4" w:rsidRDefault="00E87688" w:rsidP="00623168">
            <w:pPr>
              <w:ind w:left="-961" w:right="-943"/>
              <w:jc w:val="center"/>
              <w:rPr>
                <w:rFonts w:ascii="Arial" w:eastAsia="MS Mincho" w:hAnsi="Arial" w:cs="Arial"/>
                <w:sz w:val="12"/>
                <w:szCs w:val="12"/>
              </w:rPr>
            </w:pPr>
            <w:r>
              <w:rPr>
                <w:rFonts w:ascii="Arial" w:eastAsia="MS Mincho" w:hAnsi="Arial" w:cs="Arial"/>
                <w:sz w:val="12"/>
                <w:szCs w:val="12"/>
              </w:rPr>
              <w:t>21</w:t>
            </w:r>
            <w:r w:rsidR="00661F17">
              <w:rPr>
                <w:rFonts w:ascii="Arial" w:eastAsia="MS Mincho" w:hAnsi="Arial" w:cs="Arial"/>
                <w:sz w:val="12"/>
                <w:szCs w:val="12"/>
              </w:rPr>
              <w:t xml:space="preserve"> AL 2</w:t>
            </w:r>
            <w:r w:rsidR="006F0F21">
              <w:rPr>
                <w:rFonts w:ascii="Arial" w:eastAsia="MS Mincho" w:hAnsi="Arial" w:cs="Arial"/>
                <w:sz w:val="12"/>
                <w:szCs w:val="12"/>
              </w:rPr>
              <w:t>7</w:t>
            </w:r>
            <w:bookmarkStart w:id="0" w:name="_GoBack"/>
            <w:bookmarkEnd w:id="0"/>
            <w:r w:rsidR="00661F17">
              <w:rPr>
                <w:rFonts w:ascii="Arial" w:eastAsia="MS Mincho" w:hAnsi="Arial" w:cs="Arial"/>
                <w:sz w:val="12"/>
                <w:szCs w:val="12"/>
              </w:rPr>
              <w:t xml:space="preserve"> de marzo de 2023</w:t>
            </w:r>
          </w:p>
          <w:p w14:paraId="61ADABA2" w14:textId="2F1F7976" w:rsidR="006C337A" w:rsidRPr="00335EF4" w:rsidRDefault="00157CBD" w:rsidP="00190CB0">
            <w:pPr>
              <w:ind w:left="-961" w:right="-943"/>
              <w:jc w:val="center"/>
              <w:rPr>
                <w:rFonts w:ascii="Arial" w:eastAsia="MS Mincho" w:hAnsi="Arial" w:cs="Arial"/>
                <w:sz w:val="12"/>
                <w:szCs w:val="12"/>
              </w:rPr>
            </w:pPr>
            <w:r w:rsidRPr="00335EF4">
              <w:rPr>
                <w:rFonts w:ascii="Arial" w:eastAsia="MS Mincho" w:hAnsi="Arial" w:cs="Arial"/>
                <w:sz w:val="12"/>
                <w:szCs w:val="12"/>
              </w:rPr>
              <w:t>08:00 a 15:30</w:t>
            </w:r>
            <w:r w:rsidR="009178AF" w:rsidRPr="00335EF4">
              <w:rPr>
                <w:rFonts w:ascii="Arial" w:eastAsia="MS Mincho" w:hAnsi="Arial" w:cs="Arial"/>
                <w:sz w:val="12"/>
                <w:szCs w:val="12"/>
              </w:rPr>
              <w:t xml:space="preserve"> horas</w:t>
            </w:r>
          </w:p>
        </w:tc>
        <w:tc>
          <w:tcPr>
            <w:tcW w:w="1417" w:type="dxa"/>
            <w:vAlign w:val="center"/>
          </w:tcPr>
          <w:p w14:paraId="3BBEC64C" w14:textId="0EC46D18" w:rsidR="00157CBD" w:rsidRPr="00335EF4" w:rsidRDefault="00661F17" w:rsidP="009178AF">
            <w:pPr>
              <w:ind w:left="59"/>
              <w:jc w:val="center"/>
              <w:rPr>
                <w:rFonts w:ascii="Arial" w:eastAsia="MS Mincho" w:hAnsi="Arial" w:cs="Arial"/>
                <w:sz w:val="12"/>
                <w:szCs w:val="12"/>
              </w:rPr>
            </w:pPr>
            <w:r>
              <w:rPr>
                <w:rFonts w:ascii="Arial" w:eastAsia="MS Mincho" w:hAnsi="Arial" w:cs="Arial"/>
                <w:sz w:val="12"/>
                <w:szCs w:val="12"/>
              </w:rPr>
              <w:t>2</w:t>
            </w:r>
            <w:r w:rsidR="00E87688">
              <w:rPr>
                <w:rFonts w:ascii="Arial" w:eastAsia="MS Mincho" w:hAnsi="Arial" w:cs="Arial"/>
                <w:sz w:val="12"/>
                <w:szCs w:val="12"/>
              </w:rPr>
              <w:t>9</w:t>
            </w:r>
            <w:r>
              <w:rPr>
                <w:rFonts w:ascii="Arial" w:eastAsia="MS Mincho" w:hAnsi="Arial" w:cs="Arial"/>
                <w:sz w:val="12"/>
                <w:szCs w:val="12"/>
              </w:rPr>
              <w:t xml:space="preserve"> de marzo</w:t>
            </w:r>
          </w:p>
          <w:p w14:paraId="084219D0" w14:textId="33A20644" w:rsidR="009178AF" w:rsidRPr="00335EF4" w:rsidRDefault="000A7508" w:rsidP="009178AF">
            <w:pPr>
              <w:ind w:left="59"/>
              <w:jc w:val="center"/>
              <w:rPr>
                <w:rFonts w:ascii="Arial" w:eastAsia="MS Mincho" w:hAnsi="Arial" w:cs="Arial"/>
                <w:sz w:val="12"/>
                <w:szCs w:val="12"/>
              </w:rPr>
            </w:pPr>
            <w:r w:rsidRPr="00335EF4">
              <w:rPr>
                <w:rFonts w:ascii="Arial" w:eastAsia="MS Mincho" w:hAnsi="Arial" w:cs="Arial"/>
                <w:sz w:val="12"/>
                <w:szCs w:val="12"/>
              </w:rPr>
              <w:t xml:space="preserve">del </w:t>
            </w:r>
            <w:r w:rsidR="00594741" w:rsidRPr="00335EF4">
              <w:rPr>
                <w:rFonts w:ascii="Arial" w:eastAsia="MS Mincho" w:hAnsi="Arial" w:cs="Arial"/>
                <w:sz w:val="12"/>
                <w:szCs w:val="12"/>
              </w:rPr>
              <w:t>2023</w:t>
            </w:r>
          </w:p>
          <w:p w14:paraId="5E9E4FE0" w14:textId="6C72F54D" w:rsidR="006C337A" w:rsidRPr="00335EF4" w:rsidRDefault="009178AF" w:rsidP="009178AF">
            <w:pPr>
              <w:jc w:val="center"/>
              <w:rPr>
                <w:rFonts w:ascii="Arial" w:eastAsia="MS Mincho" w:hAnsi="Arial" w:cs="Arial"/>
                <w:sz w:val="12"/>
                <w:szCs w:val="12"/>
              </w:rPr>
            </w:pPr>
            <w:r w:rsidRPr="00335EF4">
              <w:rPr>
                <w:rFonts w:ascii="Arial" w:eastAsia="MS Mincho" w:hAnsi="Arial" w:cs="Arial"/>
                <w:sz w:val="12"/>
                <w:szCs w:val="12"/>
              </w:rPr>
              <w:t>10:00 horas</w:t>
            </w:r>
          </w:p>
        </w:tc>
        <w:tc>
          <w:tcPr>
            <w:tcW w:w="1418" w:type="dxa"/>
            <w:vAlign w:val="center"/>
          </w:tcPr>
          <w:p w14:paraId="0A274C61" w14:textId="01F0DB59" w:rsidR="009178AF" w:rsidRPr="00335EF4" w:rsidRDefault="00E87688" w:rsidP="00190CB0">
            <w:pPr>
              <w:ind w:left="-956" w:right="-943"/>
              <w:jc w:val="center"/>
              <w:rPr>
                <w:rFonts w:ascii="Arial" w:eastAsia="MS Mincho" w:hAnsi="Arial" w:cs="Arial"/>
                <w:sz w:val="12"/>
                <w:szCs w:val="12"/>
              </w:rPr>
            </w:pPr>
            <w:r>
              <w:rPr>
                <w:rFonts w:ascii="Arial" w:eastAsia="MS Mincho" w:hAnsi="Arial" w:cs="Arial"/>
                <w:sz w:val="12"/>
                <w:szCs w:val="12"/>
              </w:rPr>
              <w:t>04 de abril</w:t>
            </w:r>
            <w:r w:rsidR="00623168" w:rsidRPr="00335EF4">
              <w:rPr>
                <w:rFonts w:ascii="Arial" w:eastAsia="MS Mincho" w:hAnsi="Arial" w:cs="Arial"/>
                <w:sz w:val="12"/>
                <w:szCs w:val="12"/>
              </w:rPr>
              <w:t xml:space="preserve"> </w:t>
            </w:r>
            <w:r w:rsidR="000A7508" w:rsidRPr="00335EF4">
              <w:rPr>
                <w:rFonts w:ascii="Arial" w:eastAsia="MS Mincho" w:hAnsi="Arial" w:cs="Arial"/>
                <w:sz w:val="12"/>
                <w:szCs w:val="12"/>
              </w:rPr>
              <w:t>del</w:t>
            </w:r>
            <w:r w:rsidR="00594741" w:rsidRPr="00335EF4">
              <w:rPr>
                <w:rFonts w:ascii="Arial" w:eastAsia="MS Mincho" w:hAnsi="Arial" w:cs="Arial"/>
                <w:sz w:val="12"/>
                <w:szCs w:val="12"/>
              </w:rPr>
              <w:t xml:space="preserve"> 2023</w:t>
            </w:r>
          </w:p>
          <w:p w14:paraId="7A6B1F09" w14:textId="20A9E501" w:rsidR="006C337A" w:rsidRPr="00335EF4" w:rsidRDefault="009178AF" w:rsidP="00190CB0">
            <w:pPr>
              <w:ind w:left="-956" w:right="-943"/>
              <w:jc w:val="center"/>
              <w:rPr>
                <w:rFonts w:ascii="Arial" w:eastAsia="MS Mincho" w:hAnsi="Arial" w:cs="Arial"/>
                <w:sz w:val="12"/>
                <w:szCs w:val="12"/>
              </w:rPr>
            </w:pPr>
            <w:r w:rsidRPr="00335EF4">
              <w:rPr>
                <w:rFonts w:ascii="Arial" w:eastAsia="MS Mincho" w:hAnsi="Arial" w:cs="Arial"/>
                <w:sz w:val="12"/>
                <w:szCs w:val="12"/>
              </w:rPr>
              <w:t>10:00 horas</w:t>
            </w:r>
          </w:p>
        </w:tc>
        <w:tc>
          <w:tcPr>
            <w:tcW w:w="1134" w:type="dxa"/>
            <w:vAlign w:val="center"/>
          </w:tcPr>
          <w:p w14:paraId="6F305117" w14:textId="71D9F06D" w:rsidR="000A7508" w:rsidRPr="00335EF4" w:rsidRDefault="00E87688" w:rsidP="00190CB0">
            <w:pPr>
              <w:ind w:left="-958" w:right="-943"/>
              <w:jc w:val="center"/>
              <w:rPr>
                <w:rFonts w:ascii="Arial" w:eastAsia="MS Mincho" w:hAnsi="Arial" w:cs="Arial"/>
                <w:sz w:val="12"/>
                <w:szCs w:val="12"/>
              </w:rPr>
            </w:pPr>
            <w:r>
              <w:rPr>
                <w:rFonts w:ascii="Arial" w:eastAsia="MS Mincho" w:hAnsi="Arial" w:cs="Arial"/>
                <w:sz w:val="12"/>
                <w:szCs w:val="12"/>
              </w:rPr>
              <w:t>05 de abril</w:t>
            </w:r>
          </w:p>
          <w:p w14:paraId="6A026538" w14:textId="02E8468E" w:rsidR="009178AF" w:rsidRPr="00335EF4" w:rsidRDefault="000A7508" w:rsidP="00190CB0">
            <w:pPr>
              <w:ind w:left="-958" w:right="-943"/>
              <w:jc w:val="center"/>
              <w:rPr>
                <w:rFonts w:ascii="Arial" w:eastAsia="MS Mincho" w:hAnsi="Arial" w:cs="Arial"/>
                <w:sz w:val="12"/>
                <w:szCs w:val="12"/>
              </w:rPr>
            </w:pPr>
            <w:r w:rsidRPr="00335EF4">
              <w:rPr>
                <w:rFonts w:ascii="Arial" w:eastAsia="MS Mincho" w:hAnsi="Arial" w:cs="Arial"/>
                <w:sz w:val="12"/>
                <w:szCs w:val="12"/>
              </w:rPr>
              <w:t xml:space="preserve"> del </w:t>
            </w:r>
            <w:r w:rsidR="00623168" w:rsidRPr="00335EF4">
              <w:rPr>
                <w:rFonts w:ascii="Arial" w:eastAsia="MS Mincho" w:hAnsi="Arial" w:cs="Arial"/>
                <w:sz w:val="12"/>
                <w:szCs w:val="12"/>
              </w:rPr>
              <w:t>2023</w:t>
            </w:r>
          </w:p>
          <w:p w14:paraId="7A92943A" w14:textId="78F20DFA" w:rsidR="006C337A" w:rsidRPr="00335EF4" w:rsidRDefault="009178AF" w:rsidP="00190CB0">
            <w:pPr>
              <w:ind w:left="-33"/>
              <w:jc w:val="center"/>
              <w:rPr>
                <w:rFonts w:ascii="Arial" w:eastAsia="MS Mincho" w:hAnsi="Arial" w:cs="Arial"/>
                <w:sz w:val="12"/>
                <w:szCs w:val="12"/>
              </w:rPr>
            </w:pPr>
            <w:r w:rsidRPr="00335EF4">
              <w:rPr>
                <w:rFonts w:ascii="Arial" w:eastAsia="MS Mincho" w:hAnsi="Arial" w:cs="Arial"/>
                <w:sz w:val="12"/>
                <w:szCs w:val="12"/>
              </w:rPr>
              <w:t>10:00 horas</w:t>
            </w:r>
          </w:p>
        </w:tc>
        <w:tc>
          <w:tcPr>
            <w:tcW w:w="1276" w:type="dxa"/>
            <w:vAlign w:val="center"/>
          </w:tcPr>
          <w:p w14:paraId="427DBFA6" w14:textId="025E7192" w:rsidR="00157CBD" w:rsidRPr="00335EF4" w:rsidRDefault="00E87688" w:rsidP="00190CB0">
            <w:pPr>
              <w:ind w:left="-955" w:right="-943"/>
              <w:jc w:val="center"/>
              <w:rPr>
                <w:rFonts w:ascii="Arial" w:eastAsia="MS Mincho" w:hAnsi="Arial" w:cs="Arial"/>
                <w:sz w:val="12"/>
                <w:szCs w:val="12"/>
              </w:rPr>
            </w:pPr>
            <w:r>
              <w:rPr>
                <w:rFonts w:ascii="Arial" w:eastAsia="MS Mincho" w:hAnsi="Arial" w:cs="Arial"/>
                <w:sz w:val="12"/>
                <w:szCs w:val="12"/>
              </w:rPr>
              <w:t>10 de abril</w:t>
            </w:r>
          </w:p>
          <w:p w14:paraId="0DAC7A5D" w14:textId="5E78FFFE" w:rsidR="009178AF" w:rsidRPr="00335EF4" w:rsidRDefault="00157CBD" w:rsidP="00190CB0">
            <w:pPr>
              <w:ind w:left="-955" w:right="-943"/>
              <w:jc w:val="center"/>
              <w:rPr>
                <w:rFonts w:ascii="Arial" w:eastAsia="MS Mincho" w:hAnsi="Arial" w:cs="Arial"/>
                <w:sz w:val="12"/>
                <w:szCs w:val="12"/>
              </w:rPr>
            </w:pPr>
            <w:r w:rsidRPr="00335EF4">
              <w:rPr>
                <w:rFonts w:ascii="Arial" w:eastAsia="MS Mincho" w:hAnsi="Arial" w:cs="Arial"/>
                <w:sz w:val="12"/>
                <w:szCs w:val="12"/>
              </w:rPr>
              <w:t xml:space="preserve">del </w:t>
            </w:r>
            <w:r w:rsidR="00623168" w:rsidRPr="00335EF4">
              <w:rPr>
                <w:rFonts w:ascii="Arial" w:eastAsia="MS Mincho" w:hAnsi="Arial" w:cs="Arial"/>
                <w:sz w:val="12"/>
                <w:szCs w:val="12"/>
              </w:rPr>
              <w:t>2023</w:t>
            </w:r>
          </w:p>
          <w:p w14:paraId="644D6DEE" w14:textId="392B7A35" w:rsidR="006C337A" w:rsidRPr="00335EF4" w:rsidRDefault="00190CB0" w:rsidP="00190CB0">
            <w:pPr>
              <w:ind w:left="179" w:right="-943"/>
              <w:jc w:val="both"/>
              <w:rPr>
                <w:rFonts w:ascii="Arial" w:eastAsia="MS Mincho" w:hAnsi="Arial" w:cs="Arial"/>
                <w:sz w:val="12"/>
                <w:szCs w:val="12"/>
              </w:rPr>
            </w:pPr>
            <w:r w:rsidRPr="00335EF4">
              <w:rPr>
                <w:rFonts w:ascii="Arial" w:eastAsia="MS Mincho" w:hAnsi="Arial" w:cs="Arial"/>
                <w:sz w:val="12"/>
                <w:szCs w:val="12"/>
              </w:rPr>
              <w:t xml:space="preserve"> </w:t>
            </w:r>
            <w:r w:rsidR="00157CBD" w:rsidRPr="00335EF4">
              <w:rPr>
                <w:rFonts w:ascii="Arial" w:eastAsia="MS Mincho" w:hAnsi="Arial" w:cs="Arial"/>
                <w:sz w:val="12"/>
                <w:szCs w:val="12"/>
              </w:rPr>
              <w:t>10</w:t>
            </w:r>
            <w:r w:rsidR="009178AF" w:rsidRPr="00335EF4">
              <w:rPr>
                <w:rFonts w:ascii="Arial" w:eastAsia="MS Mincho" w:hAnsi="Arial" w:cs="Arial"/>
                <w:sz w:val="12"/>
                <w:szCs w:val="12"/>
              </w:rPr>
              <w:t>:00 horas</w:t>
            </w:r>
          </w:p>
        </w:tc>
        <w:tc>
          <w:tcPr>
            <w:tcW w:w="1275" w:type="dxa"/>
            <w:vAlign w:val="center"/>
          </w:tcPr>
          <w:p w14:paraId="79CF8AFF" w14:textId="2A39A17B" w:rsidR="00661F17" w:rsidRDefault="00E87688" w:rsidP="00190CB0">
            <w:pPr>
              <w:ind w:left="-955" w:right="-943"/>
              <w:jc w:val="center"/>
              <w:rPr>
                <w:rFonts w:ascii="Arial" w:eastAsia="MS Mincho" w:hAnsi="Arial" w:cs="Arial"/>
                <w:sz w:val="12"/>
                <w:szCs w:val="12"/>
              </w:rPr>
            </w:pPr>
            <w:r>
              <w:rPr>
                <w:rFonts w:ascii="Arial" w:eastAsia="MS Mincho" w:hAnsi="Arial" w:cs="Arial"/>
                <w:sz w:val="12"/>
                <w:szCs w:val="12"/>
              </w:rPr>
              <w:t>10</w:t>
            </w:r>
            <w:r w:rsidR="00661F17">
              <w:rPr>
                <w:rFonts w:ascii="Arial" w:eastAsia="MS Mincho" w:hAnsi="Arial" w:cs="Arial"/>
                <w:sz w:val="12"/>
                <w:szCs w:val="12"/>
              </w:rPr>
              <w:t xml:space="preserve"> de abril al </w:t>
            </w:r>
          </w:p>
          <w:p w14:paraId="6A1C9C5D" w14:textId="77777777" w:rsidR="00661F17" w:rsidRDefault="00661F17" w:rsidP="00190CB0">
            <w:pPr>
              <w:ind w:left="-955" w:right="-943"/>
              <w:jc w:val="center"/>
              <w:rPr>
                <w:rFonts w:ascii="Arial" w:eastAsia="MS Mincho" w:hAnsi="Arial" w:cs="Arial"/>
                <w:sz w:val="12"/>
                <w:szCs w:val="12"/>
              </w:rPr>
            </w:pPr>
            <w:r>
              <w:rPr>
                <w:rFonts w:ascii="Arial" w:eastAsia="MS Mincho" w:hAnsi="Arial" w:cs="Arial"/>
                <w:sz w:val="12"/>
                <w:szCs w:val="12"/>
              </w:rPr>
              <w:t xml:space="preserve">31 de diciembre </w:t>
            </w:r>
          </w:p>
          <w:p w14:paraId="5804AC4B" w14:textId="66A791B8" w:rsidR="009178AF" w:rsidRPr="00335EF4" w:rsidRDefault="00661F17" w:rsidP="00190CB0">
            <w:pPr>
              <w:ind w:left="-955" w:right="-943"/>
              <w:jc w:val="center"/>
              <w:rPr>
                <w:rFonts w:ascii="Arial" w:eastAsia="MS Mincho" w:hAnsi="Arial" w:cs="Arial"/>
                <w:sz w:val="12"/>
                <w:szCs w:val="12"/>
              </w:rPr>
            </w:pPr>
            <w:r>
              <w:rPr>
                <w:rFonts w:ascii="Arial" w:eastAsia="MS Mincho" w:hAnsi="Arial" w:cs="Arial"/>
                <w:sz w:val="12"/>
                <w:szCs w:val="12"/>
              </w:rPr>
              <w:t>de 2023</w:t>
            </w:r>
          </w:p>
          <w:p w14:paraId="097F1CDB" w14:textId="1F96F158" w:rsidR="006C337A" w:rsidRPr="00335EF4" w:rsidRDefault="00C65E1D" w:rsidP="00190CB0">
            <w:pPr>
              <w:ind w:left="-246" w:right="-247"/>
              <w:jc w:val="center"/>
              <w:rPr>
                <w:rFonts w:ascii="Arial" w:eastAsia="MS Mincho" w:hAnsi="Arial" w:cs="Arial"/>
                <w:sz w:val="12"/>
                <w:szCs w:val="12"/>
              </w:rPr>
            </w:pPr>
            <w:r>
              <w:rPr>
                <w:rFonts w:ascii="Arial" w:eastAsia="MS Mincho" w:hAnsi="Arial" w:cs="Arial"/>
                <w:sz w:val="12"/>
                <w:szCs w:val="12"/>
              </w:rPr>
              <w:t>24 horas diarias</w:t>
            </w:r>
          </w:p>
        </w:tc>
      </w:tr>
    </w:tbl>
    <w:p w14:paraId="36B679B3" w14:textId="292ADAD9" w:rsidR="00D8637D" w:rsidRPr="008B13ED" w:rsidRDefault="00D8637D" w:rsidP="009178AF">
      <w:pPr>
        <w:ind w:right="-943"/>
        <w:jc w:val="both"/>
        <w:rPr>
          <w:rFonts w:ascii="Arial" w:eastAsia="MS Mincho" w:hAnsi="Arial" w:cs="Arial"/>
          <w:color w:val="000000"/>
          <w:sz w:val="6"/>
          <w:szCs w:val="12"/>
        </w:rPr>
      </w:pPr>
    </w:p>
    <w:p w14:paraId="1167A0F8" w14:textId="18DB2B72" w:rsidR="00D8637D" w:rsidRPr="008B13ED" w:rsidRDefault="00D8637D" w:rsidP="008B13ED">
      <w:pPr>
        <w:ind w:left="-1134" w:right="-941"/>
        <w:jc w:val="both"/>
        <w:rPr>
          <w:rFonts w:ascii="Arial" w:eastAsia="MS Mincho" w:hAnsi="Arial" w:cs="Arial"/>
          <w:color w:val="000000"/>
          <w:sz w:val="14"/>
          <w:szCs w:val="18"/>
        </w:rPr>
      </w:pPr>
      <w:r w:rsidRPr="008B13ED">
        <w:rPr>
          <w:rFonts w:ascii="Arial" w:eastAsia="MS Mincho" w:hAnsi="Arial" w:cs="Arial"/>
          <w:color w:val="000000"/>
          <w:sz w:val="14"/>
          <w:szCs w:val="18"/>
        </w:rPr>
        <w:t xml:space="preserve">Los eventos antes mencionados en el calendario se llevarán a cabo en la Sala de Capacitación de JAPAMI, ubicada en Prolongación Juan José Torres Landa No. 1720, Colonia Independencia, C.P. 36559, Irapuato, Gto., salvo la entrega de bases, la cual, se realizará en las oficinas de la Dirección de </w:t>
      </w:r>
      <w:r w:rsidR="00661F17">
        <w:rPr>
          <w:rFonts w:ascii="Arial" w:eastAsia="MS Mincho" w:hAnsi="Arial" w:cs="Arial"/>
          <w:color w:val="000000"/>
          <w:sz w:val="14"/>
          <w:szCs w:val="18"/>
        </w:rPr>
        <w:t>Mantenimiento y Servicios Generales</w:t>
      </w:r>
      <w:r w:rsidRPr="008B13ED">
        <w:rPr>
          <w:rFonts w:ascii="Arial" w:eastAsia="MS Mincho" w:hAnsi="Arial" w:cs="Arial"/>
          <w:color w:val="000000"/>
          <w:sz w:val="14"/>
          <w:szCs w:val="18"/>
        </w:rPr>
        <w:t xml:space="preserve"> ubicadas en el mismo domicilio (oficinas centrales JAPAMI).</w:t>
      </w:r>
    </w:p>
    <w:p w14:paraId="4F9714DF" w14:textId="77777777" w:rsidR="00D8637D" w:rsidRPr="008B13ED" w:rsidRDefault="00D8637D" w:rsidP="00D8637D">
      <w:pPr>
        <w:ind w:left="-1134" w:right="-943"/>
        <w:jc w:val="both"/>
        <w:rPr>
          <w:rFonts w:ascii="Arial" w:eastAsia="MS Mincho" w:hAnsi="Arial" w:cs="Arial"/>
          <w:color w:val="000000"/>
          <w:sz w:val="6"/>
          <w:szCs w:val="12"/>
        </w:rPr>
      </w:pPr>
    </w:p>
    <w:p w14:paraId="7208937D" w14:textId="77777777" w:rsidR="00D8637D" w:rsidRPr="001858E9" w:rsidRDefault="00D8637D" w:rsidP="00D8637D">
      <w:pPr>
        <w:ind w:left="-1134" w:right="-943"/>
        <w:jc w:val="center"/>
        <w:rPr>
          <w:rFonts w:ascii="Arial" w:eastAsia="MS Mincho" w:hAnsi="Arial" w:cs="Arial"/>
          <w:b/>
          <w:sz w:val="14"/>
          <w:szCs w:val="12"/>
        </w:rPr>
      </w:pPr>
      <w:r w:rsidRPr="001858E9">
        <w:rPr>
          <w:rFonts w:ascii="Arial" w:eastAsia="MS Mincho" w:hAnsi="Arial" w:cs="Arial"/>
          <w:b/>
          <w:sz w:val="14"/>
          <w:szCs w:val="12"/>
        </w:rPr>
        <w:t>Bienes Requeridos</w:t>
      </w:r>
    </w:p>
    <w:p w14:paraId="4E0F1281" w14:textId="77777777" w:rsidR="00D8637D" w:rsidRPr="008B13ED" w:rsidRDefault="00D8637D" w:rsidP="00D8637D">
      <w:pPr>
        <w:ind w:left="-1134" w:right="-943"/>
        <w:jc w:val="center"/>
        <w:rPr>
          <w:rFonts w:ascii="Arial" w:eastAsia="MS Mincho" w:hAnsi="Arial" w:cs="Arial"/>
          <w:b/>
          <w:sz w:val="6"/>
          <w:szCs w:val="12"/>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4"/>
        <w:gridCol w:w="851"/>
        <w:gridCol w:w="708"/>
      </w:tblGrid>
      <w:tr w:rsidR="00D8637D" w:rsidRPr="008B62D0" w14:paraId="549E1B77" w14:textId="77777777" w:rsidTr="004E6301">
        <w:trPr>
          <w:trHeight w:val="370"/>
        </w:trPr>
        <w:tc>
          <w:tcPr>
            <w:tcW w:w="709" w:type="dxa"/>
            <w:shd w:val="clear" w:color="auto" w:fill="D9D9D9"/>
            <w:vAlign w:val="center"/>
          </w:tcPr>
          <w:p w14:paraId="3345AE83" w14:textId="257942A5" w:rsidR="00D8637D" w:rsidRPr="00C30A1B" w:rsidRDefault="00E560D0" w:rsidP="00D8637D">
            <w:pPr>
              <w:ind w:left="-1134" w:right="-943"/>
              <w:jc w:val="center"/>
              <w:rPr>
                <w:rFonts w:ascii="Arial" w:eastAsia="MS Mincho" w:hAnsi="Arial" w:cs="Arial"/>
                <w:b/>
                <w:sz w:val="12"/>
                <w:szCs w:val="12"/>
              </w:rPr>
            </w:pPr>
            <w:r>
              <w:rPr>
                <w:rFonts w:ascii="Arial" w:eastAsia="MS Mincho" w:hAnsi="Arial" w:cs="Arial"/>
                <w:b/>
                <w:sz w:val="12"/>
                <w:szCs w:val="12"/>
              </w:rPr>
              <w:t xml:space="preserve">    </w:t>
            </w:r>
            <w:r w:rsidR="00D8637D">
              <w:rPr>
                <w:rFonts w:ascii="Arial" w:eastAsia="MS Mincho" w:hAnsi="Arial" w:cs="Arial"/>
                <w:b/>
                <w:sz w:val="12"/>
                <w:szCs w:val="12"/>
              </w:rPr>
              <w:t>PARTIDA</w:t>
            </w:r>
          </w:p>
        </w:tc>
        <w:tc>
          <w:tcPr>
            <w:tcW w:w="8364" w:type="dxa"/>
            <w:shd w:val="clear" w:color="auto" w:fill="D9D9D9"/>
            <w:vAlign w:val="center"/>
          </w:tcPr>
          <w:p w14:paraId="1344B4A7" w14:textId="77777777" w:rsidR="00D8637D" w:rsidRPr="00C30A1B" w:rsidRDefault="00D8637D" w:rsidP="00D8637D">
            <w:pPr>
              <w:ind w:left="-1134" w:right="-943"/>
              <w:jc w:val="center"/>
              <w:rPr>
                <w:rFonts w:ascii="Arial" w:eastAsia="MS Mincho" w:hAnsi="Arial" w:cs="Arial"/>
                <w:b/>
                <w:sz w:val="12"/>
                <w:szCs w:val="12"/>
              </w:rPr>
            </w:pPr>
            <w:r>
              <w:rPr>
                <w:rFonts w:ascii="Arial" w:eastAsia="MS Mincho" w:hAnsi="Arial" w:cs="Arial"/>
                <w:b/>
                <w:sz w:val="12"/>
                <w:szCs w:val="12"/>
              </w:rPr>
              <w:t xml:space="preserve">DESCRIPCION </w:t>
            </w:r>
          </w:p>
        </w:tc>
        <w:tc>
          <w:tcPr>
            <w:tcW w:w="851" w:type="dxa"/>
            <w:shd w:val="clear" w:color="auto" w:fill="D9D9D9"/>
            <w:vAlign w:val="center"/>
          </w:tcPr>
          <w:p w14:paraId="4DD33512" w14:textId="60CEEBA4" w:rsidR="00D8637D" w:rsidRPr="00C30A1B" w:rsidRDefault="00157CBD" w:rsidP="00D8637D">
            <w:pPr>
              <w:ind w:left="-1134" w:right="-943"/>
              <w:jc w:val="center"/>
              <w:rPr>
                <w:rFonts w:ascii="Arial" w:eastAsia="MS Mincho" w:hAnsi="Arial" w:cs="Arial"/>
                <w:b/>
                <w:sz w:val="12"/>
                <w:szCs w:val="12"/>
              </w:rPr>
            </w:pPr>
            <w:r>
              <w:rPr>
                <w:rFonts w:ascii="Arial" w:eastAsia="MS Mincho" w:hAnsi="Arial" w:cs="Arial"/>
                <w:b/>
                <w:sz w:val="12"/>
                <w:szCs w:val="12"/>
              </w:rPr>
              <w:t xml:space="preserve">     </w:t>
            </w:r>
            <w:r w:rsidR="00D8637D">
              <w:rPr>
                <w:rFonts w:ascii="Arial" w:eastAsia="MS Mincho" w:hAnsi="Arial" w:cs="Arial"/>
                <w:b/>
                <w:sz w:val="12"/>
                <w:szCs w:val="12"/>
              </w:rPr>
              <w:t>CANTIDAD</w:t>
            </w:r>
          </w:p>
        </w:tc>
        <w:tc>
          <w:tcPr>
            <w:tcW w:w="708" w:type="dxa"/>
            <w:shd w:val="clear" w:color="auto" w:fill="D9D9D9"/>
            <w:vAlign w:val="center"/>
          </w:tcPr>
          <w:p w14:paraId="3AA7DB8A" w14:textId="3EA239E5" w:rsidR="00D8637D" w:rsidRPr="00C30A1B" w:rsidRDefault="00E560D0" w:rsidP="00D8637D">
            <w:pPr>
              <w:ind w:left="-1134" w:right="-943"/>
              <w:jc w:val="center"/>
              <w:rPr>
                <w:rFonts w:ascii="Arial" w:eastAsia="MS Mincho" w:hAnsi="Arial" w:cs="Arial"/>
                <w:b/>
                <w:sz w:val="12"/>
                <w:szCs w:val="12"/>
              </w:rPr>
            </w:pPr>
            <w:r>
              <w:rPr>
                <w:rFonts w:ascii="Arial" w:eastAsia="MS Mincho" w:hAnsi="Arial" w:cs="Arial"/>
                <w:b/>
                <w:sz w:val="12"/>
                <w:szCs w:val="12"/>
              </w:rPr>
              <w:t xml:space="preserve"> </w:t>
            </w:r>
            <w:r w:rsidR="00D8637D">
              <w:rPr>
                <w:rFonts w:ascii="Arial" w:eastAsia="MS Mincho" w:hAnsi="Arial" w:cs="Arial"/>
                <w:b/>
                <w:sz w:val="12"/>
                <w:szCs w:val="12"/>
              </w:rPr>
              <w:t>UNIDAD</w:t>
            </w:r>
          </w:p>
        </w:tc>
      </w:tr>
      <w:tr w:rsidR="00D8637D" w:rsidRPr="008B62D0" w14:paraId="1ACBC3EA" w14:textId="77777777" w:rsidTr="004E6301">
        <w:trPr>
          <w:trHeight w:val="424"/>
        </w:trPr>
        <w:tc>
          <w:tcPr>
            <w:tcW w:w="709" w:type="dxa"/>
            <w:shd w:val="clear" w:color="auto" w:fill="auto"/>
            <w:vAlign w:val="center"/>
          </w:tcPr>
          <w:p w14:paraId="5090985E" w14:textId="37FE7F8B" w:rsidR="00D8637D" w:rsidRPr="00E560D0" w:rsidRDefault="00E560D0" w:rsidP="00D8637D">
            <w:pPr>
              <w:ind w:left="-1134" w:right="-943"/>
              <w:jc w:val="center"/>
              <w:rPr>
                <w:rFonts w:ascii="Arial" w:eastAsia="MS Mincho" w:hAnsi="Arial" w:cs="Arial"/>
                <w:b/>
                <w:color w:val="000000"/>
                <w:sz w:val="18"/>
                <w:szCs w:val="12"/>
              </w:rPr>
            </w:pPr>
            <w:r>
              <w:rPr>
                <w:rFonts w:ascii="Arial" w:eastAsia="MS Mincho" w:hAnsi="Arial" w:cs="Arial"/>
                <w:b/>
                <w:color w:val="000000"/>
                <w:sz w:val="18"/>
                <w:szCs w:val="12"/>
              </w:rPr>
              <w:t xml:space="preserve"> </w:t>
            </w:r>
            <w:r w:rsidR="00D8637D" w:rsidRPr="00E560D0">
              <w:rPr>
                <w:rFonts w:ascii="Arial" w:eastAsia="MS Mincho" w:hAnsi="Arial" w:cs="Arial"/>
                <w:b/>
                <w:color w:val="000000"/>
                <w:sz w:val="18"/>
                <w:szCs w:val="12"/>
              </w:rPr>
              <w:t>1</w:t>
            </w:r>
          </w:p>
        </w:tc>
        <w:tc>
          <w:tcPr>
            <w:tcW w:w="8364" w:type="dxa"/>
            <w:shd w:val="clear" w:color="auto" w:fill="auto"/>
            <w:vAlign w:val="center"/>
          </w:tcPr>
          <w:p w14:paraId="56323CD1" w14:textId="058314A8" w:rsidR="00D8637D" w:rsidRPr="004E6301" w:rsidRDefault="00661F17" w:rsidP="004E6301">
            <w:pPr>
              <w:jc w:val="both"/>
              <w:rPr>
                <w:rFonts w:ascii="Arial" w:eastAsia="MS Mincho" w:hAnsi="Arial" w:cs="Arial"/>
                <w:b/>
                <w:sz w:val="18"/>
                <w:szCs w:val="19"/>
                <w:highlight w:val="yellow"/>
              </w:rPr>
            </w:pPr>
            <w:r>
              <w:rPr>
                <w:rFonts w:ascii="Arial" w:eastAsia="MS Mincho" w:hAnsi="Arial" w:cs="Arial"/>
                <w:b/>
                <w:sz w:val="16"/>
                <w:szCs w:val="19"/>
              </w:rPr>
              <w:t>Servicios de Vigilancia y Seguridad Integral en Instalaciones de JAPAMI</w:t>
            </w:r>
          </w:p>
        </w:tc>
        <w:tc>
          <w:tcPr>
            <w:tcW w:w="851" w:type="dxa"/>
            <w:shd w:val="clear" w:color="auto" w:fill="auto"/>
            <w:vAlign w:val="center"/>
          </w:tcPr>
          <w:p w14:paraId="605402A1" w14:textId="57AFFAF2" w:rsidR="00D8637D" w:rsidRPr="00E560D0" w:rsidRDefault="00E560D0" w:rsidP="00D8637D">
            <w:pPr>
              <w:ind w:left="-1134" w:right="-943"/>
              <w:jc w:val="center"/>
              <w:rPr>
                <w:rFonts w:ascii="Arial" w:eastAsia="MS Mincho" w:hAnsi="Arial" w:cs="Arial"/>
                <w:b/>
                <w:color w:val="000000"/>
                <w:sz w:val="18"/>
                <w:szCs w:val="12"/>
              </w:rPr>
            </w:pPr>
            <w:r w:rsidRPr="00E560D0">
              <w:rPr>
                <w:rFonts w:ascii="Arial" w:eastAsia="MS Mincho" w:hAnsi="Arial" w:cs="Arial"/>
                <w:b/>
                <w:color w:val="000000"/>
                <w:sz w:val="18"/>
                <w:szCs w:val="12"/>
              </w:rPr>
              <w:t xml:space="preserve"> </w:t>
            </w:r>
            <w:r w:rsidR="00D8637D" w:rsidRPr="00E560D0">
              <w:rPr>
                <w:rFonts w:ascii="Arial" w:eastAsia="MS Mincho" w:hAnsi="Arial" w:cs="Arial"/>
                <w:b/>
                <w:color w:val="000000"/>
                <w:sz w:val="18"/>
                <w:szCs w:val="12"/>
              </w:rPr>
              <w:t>1</w:t>
            </w:r>
          </w:p>
        </w:tc>
        <w:tc>
          <w:tcPr>
            <w:tcW w:w="708" w:type="dxa"/>
            <w:shd w:val="clear" w:color="auto" w:fill="auto"/>
            <w:vAlign w:val="center"/>
          </w:tcPr>
          <w:p w14:paraId="11F5B920" w14:textId="005F3A4D" w:rsidR="00D8637D" w:rsidRPr="00E560D0" w:rsidRDefault="00E560D0" w:rsidP="00661F17">
            <w:pPr>
              <w:ind w:left="-1134" w:right="-943"/>
              <w:jc w:val="center"/>
              <w:rPr>
                <w:rFonts w:ascii="Arial" w:eastAsia="MS Mincho" w:hAnsi="Arial" w:cs="Arial"/>
                <w:b/>
                <w:color w:val="000000"/>
                <w:sz w:val="18"/>
                <w:szCs w:val="12"/>
              </w:rPr>
            </w:pPr>
            <w:r w:rsidRPr="004E6301">
              <w:rPr>
                <w:rFonts w:ascii="Arial" w:eastAsia="MS Mincho" w:hAnsi="Arial" w:cs="Arial"/>
                <w:b/>
                <w:color w:val="000000"/>
                <w:sz w:val="16"/>
                <w:szCs w:val="12"/>
              </w:rPr>
              <w:t xml:space="preserve">  </w:t>
            </w:r>
            <w:r w:rsidR="00661F17">
              <w:rPr>
                <w:rFonts w:ascii="Arial" w:eastAsia="MS Mincho" w:hAnsi="Arial" w:cs="Arial"/>
                <w:b/>
                <w:color w:val="000000"/>
                <w:sz w:val="16"/>
                <w:szCs w:val="12"/>
              </w:rPr>
              <w:t>Servicio</w:t>
            </w:r>
          </w:p>
        </w:tc>
      </w:tr>
    </w:tbl>
    <w:p w14:paraId="16279FD5" w14:textId="77777777" w:rsidR="00D8637D" w:rsidRPr="008B13ED" w:rsidRDefault="00D8637D" w:rsidP="00D8637D">
      <w:pPr>
        <w:ind w:left="-1134" w:right="-943"/>
        <w:rPr>
          <w:rFonts w:ascii="Arial" w:eastAsia="MS Mincho" w:hAnsi="Arial" w:cs="Arial"/>
          <w:sz w:val="6"/>
          <w:szCs w:val="12"/>
        </w:rPr>
      </w:pPr>
    </w:p>
    <w:p w14:paraId="092B6E39" w14:textId="77777777" w:rsidR="00D8637D" w:rsidRPr="008B13ED" w:rsidRDefault="00D8637D" w:rsidP="008B13ED">
      <w:pPr>
        <w:ind w:left="-1134" w:right="-941"/>
        <w:jc w:val="both"/>
        <w:rPr>
          <w:rFonts w:ascii="Arial" w:eastAsia="MS Mincho" w:hAnsi="Arial" w:cs="Arial"/>
          <w:color w:val="000000"/>
          <w:sz w:val="14"/>
          <w:szCs w:val="18"/>
        </w:rPr>
      </w:pPr>
      <w:r w:rsidRPr="008B13ED">
        <w:rPr>
          <w:rFonts w:ascii="Arial" w:eastAsia="MS Mincho" w:hAnsi="Arial" w:cs="Arial"/>
          <w:sz w:val="14"/>
          <w:szCs w:val="18"/>
        </w:rPr>
        <w:t xml:space="preserve">1.- La presente Licitación Pública consta de </w:t>
      </w:r>
      <w:r w:rsidRPr="008B13ED">
        <w:rPr>
          <w:rFonts w:ascii="Arial" w:eastAsia="MS Mincho" w:hAnsi="Arial" w:cs="Arial"/>
          <w:b/>
          <w:sz w:val="14"/>
          <w:szCs w:val="18"/>
        </w:rPr>
        <w:t>1</w:t>
      </w:r>
      <w:r w:rsidRPr="008B13ED">
        <w:rPr>
          <w:rFonts w:ascii="Arial" w:eastAsia="MS Mincho" w:hAnsi="Arial" w:cs="Arial"/>
          <w:sz w:val="14"/>
          <w:szCs w:val="18"/>
        </w:rPr>
        <w:t xml:space="preserve"> </w:t>
      </w:r>
      <w:r w:rsidRPr="008B13ED">
        <w:rPr>
          <w:rFonts w:ascii="Arial" w:eastAsia="MS Mincho" w:hAnsi="Arial" w:cs="Arial"/>
          <w:color w:val="000000"/>
          <w:sz w:val="14"/>
          <w:szCs w:val="18"/>
        </w:rPr>
        <w:t>partida, la cual</w:t>
      </w:r>
      <w:r w:rsidRPr="008B13ED">
        <w:rPr>
          <w:rFonts w:ascii="Arial" w:eastAsia="MS Mincho" w:hAnsi="Arial" w:cs="Arial"/>
          <w:sz w:val="14"/>
          <w:szCs w:val="18"/>
        </w:rPr>
        <w:t>,</w:t>
      </w:r>
      <w:r w:rsidRPr="008B13ED">
        <w:rPr>
          <w:rFonts w:ascii="Arial" w:eastAsia="MS Mincho" w:hAnsi="Arial" w:cs="Arial"/>
          <w:color w:val="000000"/>
          <w:sz w:val="14"/>
          <w:szCs w:val="18"/>
        </w:rPr>
        <w:t xml:space="preserve"> podrá ser adjudicada de manera Independiente.</w:t>
      </w:r>
    </w:p>
    <w:p w14:paraId="62302AE4" w14:textId="77777777" w:rsidR="00D8637D" w:rsidRPr="008B13ED" w:rsidRDefault="00D8637D" w:rsidP="008B13ED">
      <w:pPr>
        <w:ind w:left="-1134" w:right="-941"/>
        <w:jc w:val="both"/>
        <w:rPr>
          <w:rFonts w:ascii="Arial" w:eastAsia="MS Mincho" w:hAnsi="Arial" w:cs="Arial"/>
          <w:color w:val="000000"/>
          <w:sz w:val="6"/>
          <w:szCs w:val="18"/>
        </w:rPr>
      </w:pPr>
    </w:p>
    <w:p w14:paraId="6CEA50C8" w14:textId="77777777" w:rsidR="00D8637D" w:rsidRPr="008B13ED" w:rsidRDefault="00D8637D" w:rsidP="008B13ED">
      <w:pPr>
        <w:ind w:left="-1134" w:right="-941"/>
        <w:jc w:val="both"/>
        <w:rPr>
          <w:rFonts w:ascii="Arial" w:eastAsia="MS Mincho" w:hAnsi="Arial" w:cs="Arial"/>
          <w:color w:val="000000"/>
          <w:sz w:val="14"/>
          <w:szCs w:val="18"/>
        </w:rPr>
      </w:pPr>
      <w:r w:rsidRPr="008B13ED">
        <w:rPr>
          <w:rFonts w:ascii="Arial" w:eastAsia="MS Mincho" w:hAnsi="Arial" w:cs="Arial"/>
          <w:color w:val="000000"/>
          <w:sz w:val="14"/>
          <w:szCs w:val="18"/>
        </w:rPr>
        <w:t xml:space="preserve">2.- La participación en la presente licitación </w:t>
      </w:r>
      <w:r w:rsidRPr="008B13ED">
        <w:rPr>
          <w:rFonts w:ascii="Arial" w:eastAsia="MS Mincho" w:hAnsi="Arial" w:cs="Arial"/>
          <w:b/>
          <w:color w:val="000000"/>
          <w:sz w:val="14"/>
          <w:szCs w:val="18"/>
          <w:u w:val="single"/>
        </w:rPr>
        <w:t>será presencial</w:t>
      </w:r>
      <w:r w:rsidRPr="008B13ED">
        <w:rPr>
          <w:rFonts w:ascii="Arial" w:eastAsia="MS Mincho" w:hAnsi="Arial" w:cs="Arial"/>
          <w:color w:val="000000"/>
          <w:sz w:val="14"/>
          <w:szCs w:val="18"/>
        </w:rPr>
        <w:t>,</w:t>
      </w:r>
      <w:r w:rsidRPr="008B13ED">
        <w:rPr>
          <w:rFonts w:ascii="Arial" w:eastAsia="MS Mincho" w:hAnsi="Arial" w:cs="Arial"/>
          <w:b/>
          <w:color w:val="000000"/>
          <w:sz w:val="14"/>
          <w:szCs w:val="18"/>
        </w:rPr>
        <w:t xml:space="preserve"> </w:t>
      </w:r>
      <w:r w:rsidRPr="008B13ED">
        <w:rPr>
          <w:rFonts w:ascii="Arial" w:eastAsia="MS Mincho" w:hAnsi="Arial" w:cs="Arial"/>
          <w:color w:val="000000"/>
          <w:sz w:val="14"/>
          <w:szCs w:val="18"/>
        </w:rPr>
        <w:t>en la cual</w:t>
      </w:r>
      <w:r w:rsidRPr="008B13ED">
        <w:rPr>
          <w:rFonts w:ascii="Arial" w:eastAsia="MS Mincho" w:hAnsi="Arial" w:cs="Arial"/>
          <w:sz w:val="14"/>
          <w:szCs w:val="18"/>
        </w:rPr>
        <w:t>,</w:t>
      </w:r>
      <w:r w:rsidRPr="008B13ED">
        <w:rPr>
          <w:rFonts w:ascii="Arial" w:eastAsia="MS Mincho" w:hAnsi="Arial" w:cs="Arial"/>
          <w:color w:val="000000"/>
          <w:sz w:val="14"/>
          <w:szCs w:val="18"/>
        </w:rPr>
        <w:t xml:space="preserve"> los licitantes exclusivamente podrán presentar sus ofertas en forma documental y por escrito en sobre cerrado, durante el acto de presentación y apertura de ofertas.</w:t>
      </w:r>
    </w:p>
    <w:p w14:paraId="7429EE55" w14:textId="77777777" w:rsidR="00D8637D" w:rsidRPr="008B13ED" w:rsidRDefault="00D8637D" w:rsidP="008B13ED">
      <w:pPr>
        <w:ind w:left="-1134" w:right="-941"/>
        <w:jc w:val="both"/>
        <w:rPr>
          <w:rFonts w:ascii="Arial" w:eastAsia="MS Mincho" w:hAnsi="Arial" w:cs="Arial"/>
          <w:color w:val="000000"/>
          <w:sz w:val="6"/>
          <w:szCs w:val="18"/>
        </w:rPr>
      </w:pPr>
    </w:p>
    <w:p w14:paraId="07A91F74" w14:textId="77777777" w:rsidR="00D8637D" w:rsidRPr="008B13ED" w:rsidRDefault="00D8637D" w:rsidP="008B13ED">
      <w:pPr>
        <w:ind w:left="-1134" w:right="-941"/>
        <w:jc w:val="both"/>
        <w:rPr>
          <w:rFonts w:ascii="Arial" w:eastAsia="MS Mincho" w:hAnsi="Arial" w:cs="Arial"/>
          <w:color w:val="000000"/>
          <w:sz w:val="14"/>
          <w:szCs w:val="18"/>
        </w:rPr>
      </w:pPr>
      <w:r w:rsidRPr="008B13ED">
        <w:rPr>
          <w:rFonts w:ascii="Arial" w:eastAsia="MS Mincho" w:hAnsi="Arial" w:cs="Arial"/>
          <w:color w:val="000000"/>
          <w:sz w:val="14"/>
          <w:szCs w:val="18"/>
        </w:rPr>
        <w:t xml:space="preserve">3.- El idioma en que se deberán presentar las propuestas es en español.  </w:t>
      </w:r>
    </w:p>
    <w:p w14:paraId="7E286041" w14:textId="77777777" w:rsidR="00D8637D" w:rsidRPr="008B13ED" w:rsidRDefault="00D8637D" w:rsidP="008B13ED">
      <w:pPr>
        <w:ind w:left="-1134" w:right="-941"/>
        <w:jc w:val="both"/>
        <w:rPr>
          <w:rFonts w:ascii="Arial" w:eastAsia="MS Mincho" w:hAnsi="Arial" w:cs="Arial"/>
          <w:color w:val="000000"/>
          <w:sz w:val="6"/>
          <w:szCs w:val="18"/>
        </w:rPr>
      </w:pPr>
    </w:p>
    <w:p w14:paraId="6E01A9E0" w14:textId="77777777" w:rsidR="00D8637D" w:rsidRPr="008B13ED" w:rsidRDefault="00D8637D" w:rsidP="008B13ED">
      <w:pPr>
        <w:ind w:left="-1134" w:right="-941"/>
        <w:jc w:val="both"/>
        <w:rPr>
          <w:rFonts w:ascii="Arial" w:eastAsia="MS Mincho" w:hAnsi="Arial" w:cs="Arial"/>
          <w:color w:val="000000"/>
          <w:sz w:val="14"/>
          <w:szCs w:val="18"/>
        </w:rPr>
      </w:pPr>
      <w:r w:rsidRPr="008B13ED">
        <w:rPr>
          <w:rFonts w:ascii="Arial" w:eastAsia="MS Mincho" w:hAnsi="Arial" w:cs="Arial"/>
          <w:color w:val="000000"/>
          <w:sz w:val="14"/>
          <w:szCs w:val="18"/>
        </w:rPr>
        <w:t>4.- Moneda en que se deberán presentarse la propuesta: Pesos Mexicanos.</w:t>
      </w:r>
    </w:p>
    <w:p w14:paraId="50DEF7C7" w14:textId="77777777" w:rsidR="00D8637D" w:rsidRPr="008B13ED" w:rsidRDefault="00D8637D" w:rsidP="008B13ED">
      <w:pPr>
        <w:ind w:left="-1134" w:right="-941"/>
        <w:jc w:val="both"/>
        <w:rPr>
          <w:rFonts w:ascii="Arial" w:eastAsia="MS Mincho" w:hAnsi="Arial" w:cs="Arial"/>
          <w:color w:val="000000"/>
          <w:sz w:val="6"/>
          <w:szCs w:val="18"/>
        </w:rPr>
      </w:pPr>
    </w:p>
    <w:p w14:paraId="14D45B72" w14:textId="2D0E964A" w:rsidR="00D8637D" w:rsidRPr="008B13ED" w:rsidRDefault="00D8637D" w:rsidP="008B13ED">
      <w:pPr>
        <w:ind w:left="-1134" w:right="-941"/>
        <w:jc w:val="both"/>
        <w:rPr>
          <w:rFonts w:ascii="Arial" w:eastAsia="MS Mincho" w:hAnsi="Arial" w:cs="Arial"/>
          <w:color w:val="000000"/>
          <w:sz w:val="14"/>
          <w:szCs w:val="18"/>
        </w:rPr>
      </w:pPr>
      <w:r w:rsidRPr="008B13ED">
        <w:rPr>
          <w:rFonts w:ascii="Arial" w:eastAsia="MS Mincho" w:hAnsi="Arial" w:cs="Arial"/>
          <w:color w:val="000000"/>
          <w:sz w:val="14"/>
          <w:szCs w:val="18"/>
        </w:rPr>
        <w:t xml:space="preserve">5.- La venta y entrega de bases se realizará en la Dirección de </w:t>
      </w:r>
      <w:r w:rsidR="00661F17">
        <w:rPr>
          <w:rFonts w:ascii="Arial" w:eastAsia="MS Mincho" w:hAnsi="Arial" w:cs="Arial"/>
          <w:color w:val="000000"/>
          <w:sz w:val="14"/>
          <w:szCs w:val="18"/>
        </w:rPr>
        <w:t>Mantenimiento y Servicios Generales</w:t>
      </w:r>
      <w:r w:rsidRPr="008B13ED">
        <w:rPr>
          <w:rFonts w:ascii="Arial" w:eastAsia="MS Mincho" w:hAnsi="Arial" w:cs="Arial"/>
          <w:color w:val="000000"/>
          <w:sz w:val="14"/>
          <w:szCs w:val="18"/>
        </w:rPr>
        <w:t xml:space="preserve">, ubicada en Prolongación Juan </w:t>
      </w:r>
      <w:r w:rsidR="000A7508" w:rsidRPr="008B13ED">
        <w:rPr>
          <w:rFonts w:ascii="Arial" w:eastAsia="MS Mincho" w:hAnsi="Arial" w:cs="Arial"/>
          <w:color w:val="000000"/>
          <w:sz w:val="14"/>
          <w:szCs w:val="18"/>
        </w:rPr>
        <w:t>José</w:t>
      </w:r>
      <w:r w:rsidRPr="008B13ED">
        <w:rPr>
          <w:rFonts w:ascii="Arial" w:eastAsia="MS Mincho" w:hAnsi="Arial" w:cs="Arial"/>
          <w:color w:val="000000"/>
          <w:sz w:val="14"/>
          <w:szCs w:val="18"/>
        </w:rPr>
        <w:t xml:space="preserve"> Torres Landa No. 1720 Colonia Independencia de la Ciudad de Irapuato, Gto., en horario de 09:00 a 15:00 horas, en días hábiles. En caso de proveedores foráneos las bases les serán enviadas a través de medios electrónicos, previo envío de comprobante de pago y en su caso mediante la presentación de carta poder (vigente) correspondiente.</w:t>
      </w:r>
    </w:p>
    <w:p w14:paraId="31C4E933" w14:textId="77777777" w:rsidR="00D8637D" w:rsidRPr="008B13ED" w:rsidRDefault="00D8637D" w:rsidP="008B13ED">
      <w:pPr>
        <w:ind w:left="-1134" w:right="-941"/>
        <w:jc w:val="both"/>
        <w:rPr>
          <w:rFonts w:ascii="Arial" w:eastAsia="MS Mincho" w:hAnsi="Arial" w:cs="Arial"/>
          <w:color w:val="000000"/>
          <w:sz w:val="6"/>
          <w:szCs w:val="18"/>
        </w:rPr>
      </w:pPr>
    </w:p>
    <w:p w14:paraId="6A3319A0" w14:textId="1B047DBF" w:rsidR="00D8637D" w:rsidRPr="008B13ED" w:rsidRDefault="00D8637D" w:rsidP="008B13ED">
      <w:pPr>
        <w:ind w:left="-1134" w:right="-941"/>
        <w:jc w:val="both"/>
        <w:rPr>
          <w:rFonts w:ascii="Arial" w:eastAsia="MS Mincho" w:hAnsi="Arial" w:cs="Arial"/>
          <w:color w:val="000000"/>
          <w:sz w:val="14"/>
          <w:szCs w:val="18"/>
        </w:rPr>
      </w:pPr>
      <w:r w:rsidRPr="008B13ED">
        <w:rPr>
          <w:rFonts w:ascii="Arial" w:eastAsia="MS Mincho" w:hAnsi="Arial" w:cs="Arial"/>
          <w:color w:val="000000"/>
          <w:sz w:val="14"/>
          <w:szCs w:val="18"/>
        </w:rPr>
        <w:t xml:space="preserve">Las bases tendrán un costo </w:t>
      </w:r>
      <w:r w:rsidRPr="00335EF4">
        <w:rPr>
          <w:rFonts w:ascii="Arial" w:eastAsia="MS Mincho" w:hAnsi="Arial" w:cs="Arial"/>
          <w:sz w:val="14"/>
          <w:szCs w:val="18"/>
        </w:rPr>
        <w:t xml:space="preserve">de </w:t>
      </w:r>
      <w:r w:rsidRPr="00335EF4">
        <w:rPr>
          <w:rFonts w:ascii="Arial" w:eastAsia="MS Mincho" w:hAnsi="Arial" w:cs="Arial"/>
          <w:b/>
          <w:sz w:val="14"/>
          <w:szCs w:val="18"/>
        </w:rPr>
        <w:t>$</w:t>
      </w:r>
      <w:r w:rsidR="00D00667" w:rsidRPr="00335EF4">
        <w:rPr>
          <w:rFonts w:ascii="Arial" w:eastAsia="MS Mincho" w:hAnsi="Arial" w:cs="Arial"/>
          <w:b/>
          <w:sz w:val="14"/>
          <w:szCs w:val="18"/>
        </w:rPr>
        <w:t xml:space="preserve"> </w:t>
      </w:r>
      <w:r w:rsidR="004E6301" w:rsidRPr="00335EF4">
        <w:rPr>
          <w:rFonts w:ascii="Arial" w:eastAsia="MS Mincho" w:hAnsi="Arial" w:cs="Arial"/>
          <w:b/>
          <w:sz w:val="14"/>
          <w:szCs w:val="18"/>
        </w:rPr>
        <w:t>3,322.65</w:t>
      </w:r>
      <w:r w:rsidRPr="00335EF4">
        <w:rPr>
          <w:rFonts w:ascii="Arial" w:eastAsia="MS Mincho" w:hAnsi="Arial" w:cs="Arial"/>
          <w:sz w:val="14"/>
          <w:szCs w:val="18"/>
        </w:rPr>
        <w:t xml:space="preserve"> (</w:t>
      </w:r>
      <w:r w:rsidRPr="008B13ED">
        <w:rPr>
          <w:rFonts w:ascii="Arial" w:eastAsia="MS Mincho" w:hAnsi="Arial" w:cs="Arial"/>
          <w:color w:val="000000"/>
          <w:sz w:val="14"/>
          <w:szCs w:val="18"/>
        </w:rPr>
        <w:t xml:space="preserve">Tres mil </w:t>
      </w:r>
      <w:r w:rsidR="004E6301">
        <w:rPr>
          <w:rFonts w:ascii="Arial" w:eastAsia="MS Mincho" w:hAnsi="Arial" w:cs="Arial"/>
          <w:color w:val="000000"/>
          <w:sz w:val="14"/>
          <w:szCs w:val="18"/>
        </w:rPr>
        <w:t>trescientos veintidós pesos 65</w:t>
      </w:r>
      <w:r w:rsidRPr="008B13ED">
        <w:rPr>
          <w:rFonts w:ascii="Arial" w:eastAsia="MS Mincho" w:hAnsi="Arial" w:cs="Arial"/>
          <w:color w:val="000000"/>
          <w:sz w:val="14"/>
          <w:szCs w:val="18"/>
        </w:rPr>
        <w:t xml:space="preserve">/100 M.N.) </w:t>
      </w:r>
      <w:r w:rsidRPr="008B13ED">
        <w:rPr>
          <w:rFonts w:ascii="Arial" w:eastAsia="MS Mincho" w:hAnsi="Arial" w:cs="Arial"/>
          <w:b/>
          <w:color w:val="000000"/>
          <w:sz w:val="14"/>
          <w:szCs w:val="18"/>
        </w:rPr>
        <w:t>más</w:t>
      </w:r>
      <w:r w:rsidRPr="008B13ED">
        <w:rPr>
          <w:rFonts w:ascii="Arial" w:eastAsia="MS Mincho" w:hAnsi="Arial" w:cs="Arial"/>
          <w:color w:val="000000"/>
          <w:sz w:val="14"/>
          <w:szCs w:val="18"/>
        </w:rPr>
        <w:t xml:space="preserve"> </w:t>
      </w:r>
      <w:r w:rsidRPr="008B13ED">
        <w:rPr>
          <w:rFonts w:ascii="Arial" w:eastAsia="MS Mincho" w:hAnsi="Arial" w:cs="Arial"/>
          <w:b/>
          <w:color w:val="000000"/>
          <w:sz w:val="14"/>
          <w:szCs w:val="18"/>
        </w:rPr>
        <w:t>I.V.A.</w:t>
      </w:r>
      <w:r w:rsidRPr="008B13ED">
        <w:rPr>
          <w:rFonts w:ascii="Arial" w:eastAsia="MS Mincho" w:hAnsi="Arial" w:cs="Arial"/>
          <w:color w:val="000000"/>
          <w:sz w:val="14"/>
          <w:szCs w:val="18"/>
        </w:rPr>
        <w:t>, de conformidad con las Disposiciones Administrativas de Recaudación para el Municipio de Irapuato, Guanajuato, para el Ejercicio</w:t>
      </w:r>
      <w:r w:rsidR="004E6301">
        <w:rPr>
          <w:rFonts w:ascii="Arial" w:eastAsia="MS Mincho" w:hAnsi="Arial" w:cs="Arial"/>
          <w:color w:val="000000"/>
          <w:sz w:val="14"/>
          <w:szCs w:val="18"/>
        </w:rPr>
        <w:t xml:space="preserve"> Fiscal </w:t>
      </w:r>
      <w:r w:rsidR="004E6301" w:rsidRPr="004E6301">
        <w:rPr>
          <w:rFonts w:ascii="Arial" w:eastAsia="MS Mincho" w:hAnsi="Arial" w:cs="Arial"/>
          <w:b/>
          <w:color w:val="000000"/>
          <w:sz w:val="14"/>
          <w:szCs w:val="18"/>
        </w:rPr>
        <w:t>2023</w:t>
      </w:r>
      <w:r w:rsidRPr="008B13ED">
        <w:rPr>
          <w:rFonts w:ascii="Arial" w:eastAsia="MS Mincho" w:hAnsi="Arial" w:cs="Arial"/>
          <w:color w:val="000000"/>
          <w:sz w:val="14"/>
          <w:szCs w:val="18"/>
        </w:rPr>
        <w:t xml:space="preserve">; un ejemplar de las bases se encuentra a disposición de los licitantes para consulta, en las oficinas de la Dirección de </w:t>
      </w:r>
      <w:r w:rsidR="00FF1D4D">
        <w:rPr>
          <w:rFonts w:ascii="Arial" w:eastAsia="MS Mincho" w:hAnsi="Arial" w:cs="Arial"/>
          <w:color w:val="000000"/>
          <w:sz w:val="14"/>
          <w:szCs w:val="18"/>
        </w:rPr>
        <w:t>Mantenimiento y Servicios Generales</w:t>
      </w:r>
      <w:r w:rsidR="00FF1D4D" w:rsidRPr="008B13ED">
        <w:rPr>
          <w:rFonts w:ascii="Arial" w:eastAsia="MS Mincho" w:hAnsi="Arial" w:cs="Arial"/>
          <w:color w:val="000000"/>
          <w:sz w:val="14"/>
          <w:szCs w:val="18"/>
        </w:rPr>
        <w:t xml:space="preserve"> </w:t>
      </w:r>
      <w:r w:rsidRPr="008B13ED">
        <w:rPr>
          <w:rFonts w:ascii="Arial" w:eastAsia="MS Mincho" w:hAnsi="Arial" w:cs="Arial"/>
          <w:color w:val="000000"/>
          <w:sz w:val="14"/>
          <w:szCs w:val="18"/>
        </w:rPr>
        <w:t>de JAPAMI en el domicilio antes señalado.</w:t>
      </w:r>
    </w:p>
    <w:p w14:paraId="456AEFA2" w14:textId="77777777" w:rsidR="00D8637D" w:rsidRPr="008B13ED" w:rsidRDefault="00D8637D" w:rsidP="008B13ED">
      <w:pPr>
        <w:ind w:left="-1134" w:right="-941"/>
        <w:jc w:val="both"/>
        <w:rPr>
          <w:rFonts w:ascii="Arial" w:eastAsia="MS Mincho" w:hAnsi="Arial" w:cs="Arial"/>
          <w:sz w:val="6"/>
          <w:szCs w:val="18"/>
        </w:rPr>
      </w:pPr>
    </w:p>
    <w:p w14:paraId="3277F1E5" w14:textId="2A4EE54B" w:rsidR="00D8637D" w:rsidRPr="008B13ED" w:rsidRDefault="00D8637D" w:rsidP="008B13ED">
      <w:pPr>
        <w:ind w:left="-1134" w:right="-941"/>
        <w:jc w:val="both"/>
        <w:rPr>
          <w:rFonts w:ascii="Arial" w:eastAsia="MS Mincho" w:hAnsi="Arial" w:cs="Arial"/>
          <w:i/>
          <w:sz w:val="14"/>
          <w:szCs w:val="18"/>
        </w:rPr>
      </w:pPr>
      <w:r w:rsidRPr="008B13ED">
        <w:rPr>
          <w:rFonts w:ascii="Arial" w:eastAsia="MS Mincho" w:hAnsi="Arial" w:cs="Arial"/>
          <w:sz w:val="14"/>
          <w:szCs w:val="18"/>
        </w:rPr>
        <w:t>6.- La forma de pago de las bases será:</w:t>
      </w:r>
      <w:r w:rsidRPr="008B13ED">
        <w:rPr>
          <w:rFonts w:ascii="Arial" w:eastAsia="MS Mincho" w:hAnsi="Arial" w:cs="Arial"/>
          <w:color w:val="FF0000"/>
          <w:sz w:val="14"/>
          <w:szCs w:val="18"/>
        </w:rPr>
        <w:t xml:space="preserve"> </w:t>
      </w:r>
      <w:r w:rsidRPr="008B13ED">
        <w:rPr>
          <w:rFonts w:ascii="Arial" w:eastAsia="MS Mincho" w:hAnsi="Arial" w:cs="Arial"/>
          <w:sz w:val="14"/>
          <w:szCs w:val="18"/>
        </w:rPr>
        <w:t xml:space="preserve">mediante </w:t>
      </w:r>
      <w:r w:rsidRPr="008B13ED">
        <w:rPr>
          <w:rFonts w:ascii="Arial" w:eastAsia="MS Mincho" w:hAnsi="Arial" w:cs="Arial"/>
          <w:sz w:val="14"/>
          <w:szCs w:val="18"/>
          <w:u w:val="single"/>
        </w:rPr>
        <w:t>transferencia electrónica</w:t>
      </w:r>
      <w:r w:rsidRPr="008B13ED">
        <w:rPr>
          <w:rFonts w:ascii="Arial" w:eastAsia="MS Mincho" w:hAnsi="Arial" w:cs="Arial"/>
          <w:sz w:val="14"/>
          <w:szCs w:val="18"/>
        </w:rPr>
        <w:t xml:space="preserve"> a la </w:t>
      </w:r>
      <w:r w:rsidRPr="00547862">
        <w:rPr>
          <w:rFonts w:ascii="Arial" w:eastAsia="MS Mincho" w:hAnsi="Arial" w:cs="Arial"/>
          <w:color w:val="000000" w:themeColor="text1"/>
          <w:sz w:val="14"/>
          <w:szCs w:val="18"/>
        </w:rPr>
        <w:t xml:space="preserve">cuenta </w:t>
      </w:r>
      <w:r w:rsidR="00DF13F6" w:rsidRPr="00547862">
        <w:rPr>
          <w:rFonts w:ascii="Arial" w:eastAsia="MS Mincho" w:hAnsi="Arial" w:cs="Arial"/>
          <w:b/>
          <w:color w:val="000000" w:themeColor="text1"/>
          <w:sz w:val="14"/>
          <w:szCs w:val="18"/>
        </w:rPr>
        <w:t>38541587-0101</w:t>
      </w:r>
      <w:r w:rsidRPr="00547862">
        <w:rPr>
          <w:rFonts w:ascii="Arial" w:eastAsia="MS Mincho" w:hAnsi="Arial" w:cs="Arial"/>
          <w:b/>
          <w:color w:val="000000" w:themeColor="text1"/>
          <w:sz w:val="14"/>
          <w:szCs w:val="18"/>
        </w:rPr>
        <w:t>,</w:t>
      </w:r>
      <w:r w:rsidRPr="00547862">
        <w:rPr>
          <w:rFonts w:ascii="Arial" w:eastAsia="MS Mincho" w:hAnsi="Arial" w:cs="Arial"/>
          <w:color w:val="000000" w:themeColor="text1"/>
          <w:sz w:val="14"/>
          <w:szCs w:val="18"/>
        </w:rPr>
        <w:t xml:space="preserve"> </w:t>
      </w:r>
      <w:proofErr w:type="spellStart"/>
      <w:r w:rsidRPr="00547862">
        <w:rPr>
          <w:rFonts w:ascii="Arial" w:eastAsia="MS Mincho" w:hAnsi="Arial" w:cs="Arial"/>
          <w:color w:val="000000" w:themeColor="text1"/>
          <w:sz w:val="14"/>
          <w:szCs w:val="18"/>
        </w:rPr>
        <w:t>clabe</w:t>
      </w:r>
      <w:proofErr w:type="spellEnd"/>
      <w:r w:rsidRPr="00547862">
        <w:rPr>
          <w:rFonts w:ascii="Arial" w:eastAsia="MS Mincho" w:hAnsi="Arial" w:cs="Arial"/>
          <w:color w:val="000000" w:themeColor="text1"/>
          <w:sz w:val="14"/>
          <w:szCs w:val="18"/>
        </w:rPr>
        <w:t xml:space="preserve"> </w:t>
      </w:r>
      <w:r w:rsidR="00DF13F6" w:rsidRPr="00547862">
        <w:rPr>
          <w:rFonts w:ascii="Arial" w:eastAsia="MS Mincho" w:hAnsi="Arial" w:cs="Arial"/>
          <w:b/>
          <w:color w:val="000000" w:themeColor="text1"/>
          <w:sz w:val="14"/>
          <w:szCs w:val="18"/>
        </w:rPr>
        <w:t>030222900033850793</w:t>
      </w:r>
      <w:r w:rsidRPr="00547862">
        <w:rPr>
          <w:rFonts w:ascii="Arial" w:eastAsia="MS Mincho" w:hAnsi="Arial" w:cs="Arial"/>
          <w:color w:val="000000" w:themeColor="text1"/>
          <w:sz w:val="14"/>
          <w:szCs w:val="18"/>
        </w:rPr>
        <w:t xml:space="preserve"> del </w:t>
      </w:r>
      <w:r w:rsidRPr="008B13ED">
        <w:rPr>
          <w:rFonts w:ascii="Arial" w:eastAsia="MS Mincho" w:hAnsi="Arial" w:cs="Arial"/>
          <w:sz w:val="14"/>
          <w:szCs w:val="18"/>
        </w:rPr>
        <w:t xml:space="preserve">Banco del Bajío, (indispensable enviar por correo electrónico la ficha de depósito escaneada con atención al Ing. José Lara Lona a los correos electrónicos </w:t>
      </w:r>
      <w:hyperlink r:id="rId7" w:history="1">
        <w:r w:rsidR="00661F17" w:rsidRPr="00C26071">
          <w:rPr>
            <w:rStyle w:val="Hipervnculo"/>
            <w:rFonts w:ascii="Arial" w:eastAsia="MS Mincho" w:hAnsi="Arial" w:cs="Arial"/>
            <w:sz w:val="14"/>
            <w:szCs w:val="18"/>
          </w:rPr>
          <w:t>rrivera@japami.gob.mx</w:t>
        </w:r>
      </w:hyperlink>
      <w:r w:rsidR="00661F17">
        <w:rPr>
          <w:rFonts w:ascii="Arial" w:eastAsia="MS Mincho" w:hAnsi="Arial" w:cs="Arial"/>
          <w:sz w:val="14"/>
          <w:szCs w:val="18"/>
        </w:rPr>
        <w:t xml:space="preserve"> y </w:t>
      </w:r>
      <w:hyperlink r:id="rId8" w:history="1">
        <w:r w:rsidR="00661F17" w:rsidRPr="00C26071">
          <w:rPr>
            <w:rStyle w:val="Hipervnculo"/>
            <w:rFonts w:ascii="Arial" w:eastAsia="MS Mincho" w:hAnsi="Arial" w:cs="Arial"/>
            <w:sz w:val="14"/>
            <w:szCs w:val="18"/>
          </w:rPr>
          <w:t>sgenerales@japami.gob.mx</w:t>
        </w:r>
      </w:hyperlink>
      <w:r w:rsidR="00661F17">
        <w:rPr>
          <w:rFonts w:ascii="Arial" w:eastAsia="MS Mincho" w:hAnsi="Arial" w:cs="Arial"/>
          <w:sz w:val="14"/>
          <w:szCs w:val="18"/>
        </w:rPr>
        <w:t xml:space="preserve"> </w:t>
      </w:r>
      <w:r w:rsidRPr="008B13ED">
        <w:rPr>
          <w:rFonts w:ascii="Arial" w:eastAsia="MS Mincho" w:hAnsi="Arial" w:cs="Arial"/>
          <w:i/>
          <w:sz w:val="14"/>
          <w:szCs w:val="18"/>
        </w:rPr>
        <w:t xml:space="preserve"> </w:t>
      </w:r>
    </w:p>
    <w:p w14:paraId="3E87A214" w14:textId="77777777" w:rsidR="00D8637D" w:rsidRPr="008B13ED" w:rsidRDefault="00D8637D" w:rsidP="008B13ED">
      <w:pPr>
        <w:ind w:left="-1134" w:right="-941"/>
        <w:jc w:val="both"/>
        <w:rPr>
          <w:rFonts w:ascii="Arial" w:eastAsia="MS Mincho" w:hAnsi="Arial" w:cs="Arial"/>
          <w:i/>
          <w:sz w:val="6"/>
          <w:szCs w:val="18"/>
        </w:rPr>
      </w:pPr>
    </w:p>
    <w:p w14:paraId="7461A278" w14:textId="3776EABA" w:rsidR="00D8637D" w:rsidRPr="008B13ED" w:rsidRDefault="00D8637D" w:rsidP="008B13ED">
      <w:pPr>
        <w:ind w:left="-1134" w:right="-941"/>
        <w:jc w:val="both"/>
        <w:rPr>
          <w:rFonts w:ascii="Arial" w:eastAsia="MS Mincho" w:hAnsi="Arial" w:cs="Arial"/>
          <w:sz w:val="14"/>
          <w:szCs w:val="18"/>
        </w:rPr>
      </w:pPr>
      <w:r w:rsidRPr="008B13ED">
        <w:rPr>
          <w:rFonts w:ascii="Arial" w:eastAsia="MS Mincho" w:hAnsi="Arial" w:cs="Arial"/>
          <w:sz w:val="14"/>
          <w:szCs w:val="18"/>
        </w:rPr>
        <w:t xml:space="preserve">El comprobante de depósito o de transferencia electrónica tendrá que señalar la referencia de </w:t>
      </w:r>
      <w:r w:rsidRPr="008B13ED">
        <w:rPr>
          <w:rFonts w:ascii="Arial" w:eastAsia="MS Mincho" w:hAnsi="Arial" w:cs="Arial"/>
          <w:b/>
          <w:sz w:val="14"/>
          <w:szCs w:val="18"/>
        </w:rPr>
        <w:t>“PAGO DE BASES DE LICITACIÓN”</w:t>
      </w:r>
      <w:r w:rsidRPr="008B13ED">
        <w:rPr>
          <w:rFonts w:ascii="Arial" w:eastAsia="MS Mincho" w:hAnsi="Arial" w:cs="Arial"/>
          <w:sz w:val="14"/>
          <w:szCs w:val="18"/>
        </w:rPr>
        <w:t xml:space="preserve">, el cual, deberá presentarse preferentemente el día que fue realizado, para que se expida el comprobante fiscal de pago correspondiente a nombre de la persona física o moral interesada en participar en la licitación, mismo que deberá presentar en la Dirección de </w:t>
      </w:r>
      <w:r w:rsidR="00FF1D4D">
        <w:rPr>
          <w:rFonts w:ascii="Arial" w:eastAsia="MS Mincho" w:hAnsi="Arial" w:cs="Arial"/>
          <w:color w:val="000000"/>
          <w:sz w:val="14"/>
          <w:szCs w:val="18"/>
        </w:rPr>
        <w:t>Mantenimiento y Servicios Generales</w:t>
      </w:r>
      <w:r w:rsidR="00FF1D4D" w:rsidRPr="008B13ED">
        <w:rPr>
          <w:rFonts w:ascii="Arial" w:eastAsia="MS Mincho" w:hAnsi="Arial" w:cs="Arial"/>
          <w:sz w:val="14"/>
          <w:szCs w:val="18"/>
        </w:rPr>
        <w:t xml:space="preserve"> </w:t>
      </w:r>
      <w:r w:rsidRPr="008B13ED">
        <w:rPr>
          <w:rFonts w:ascii="Arial" w:eastAsia="MS Mincho" w:hAnsi="Arial" w:cs="Arial"/>
          <w:sz w:val="14"/>
          <w:szCs w:val="18"/>
        </w:rPr>
        <w:t>de JAPAMI para la entrega de las bases correspondientes.</w:t>
      </w:r>
    </w:p>
    <w:p w14:paraId="60A2C130" w14:textId="77777777" w:rsidR="00D8637D" w:rsidRPr="008B13ED" w:rsidRDefault="00D8637D" w:rsidP="008B13ED">
      <w:pPr>
        <w:ind w:left="-1134" w:right="-941"/>
        <w:jc w:val="both"/>
        <w:rPr>
          <w:rFonts w:ascii="Arial" w:eastAsia="MS Mincho" w:hAnsi="Arial" w:cs="Arial"/>
          <w:sz w:val="6"/>
          <w:szCs w:val="18"/>
        </w:rPr>
      </w:pPr>
    </w:p>
    <w:p w14:paraId="5EDA4858" w14:textId="77777777" w:rsidR="00D8637D" w:rsidRPr="008B13ED" w:rsidRDefault="00D8637D" w:rsidP="008B13ED">
      <w:pPr>
        <w:ind w:left="-1134" w:right="-941"/>
        <w:jc w:val="center"/>
        <w:rPr>
          <w:rFonts w:ascii="Arial" w:eastAsia="MS Mincho" w:hAnsi="Arial" w:cs="Arial"/>
          <w:b/>
          <w:sz w:val="14"/>
          <w:szCs w:val="18"/>
        </w:rPr>
      </w:pPr>
      <w:r w:rsidRPr="008B13ED">
        <w:rPr>
          <w:rFonts w:ascii="Arial" w:eastAsia="MS Mincho" w:hAnsi="Arial" w:cs="Arial"/>
          <w:b/>
          <w:sz w:val="14"/>
          <w:szCs w:val="18"/>
        </w:rPr>
        <w:t>Entrega de bases.</w:t>
      </w:r>
    </w:p>
    <w:p w14:paraId="7716461C" w14:textId="77777777" w:rsidR="00D8637D" w:rsidRPr="008B13ED" w:rsidRDefault="00D8637D" w:rsidP="008B13ED">
      <w:pPr>
        <w:ind w:left="-1134" w:right="-941"/>
        <w:jc w:val="center"/>
        <w:rPr>
          <w:rFonts w:ascii="Arial" w:eastAsia="MS Mincho" w:hAnsi="Arial" w:cs="Arial"/>
          <w:b/>
          <w:sz w:val="6"/>
          <w:szCs w:val="18"/>
        </w:rPr>
      </w:pPr>
    </w:p>
    <w:p w14:paraId="2C8CA0D3" w14:textId="5E9CD7E8" w:rsidR="00D8637D" w:rsidRPr="008B13ED" w:rsidRDefault="00D8637D" w:rsidP="008B13ED">
      <w:pPr>
        <w:ind w:left="-1134" w:right="-941"/>
        <w:jc w:val="both"/>
        <w:rPr>
          <w:rFonts w:ascii="Arial" w:eastAsia="MS Mincho" w:hAnsi="Arial" w:cs="Arial"/>
          <w:sz w:val="14"/>
          <w:szCs w:val="18"/>
        </w:rPr>
      </w:pPr>
      <w:r w:rsidRPr="008B13ED">
        <w:rPr>
          <w:rFonts w:ascii="Arial" w:eastAsia="MS Mincho" w:hAnsi="Arial" w:cs="Arial"/>
          <w:sz w:val="14"/>
          <w:szCs w:val="18"/>
        </w:rPr>
        <w:t xml:space="preserve">Para la entrega de las bases, deberá presentarse el interesado en adquirir las bases o bien, el representante o apoderado legal, debiendo presentar adjunto el comprobante fiscal de pago, copia de identificación oficial y en caso de persona moral, copia del acta constitutiva o poder notarial vigente donde lo nombran como representante legal o apoderado legal. En caso de no asistir personalmente el representante legal, quien adquiera las bases en representación de la persona moral, deberá entregar en la Dirección de </w:t>
      </w:r>
      <w:r w:rsidR="00FF1D4D">
        <w:rPr>
          <w:rFonts w:ascii="Arial" w:eastAsia="MS Mincho" w:hAnsi="Arial" w:cs="Arial"/>
          <w:color w:val="000000"/>
          <w:sz w:val="14"/>
          <w:szCs w:val="18"/>
        </w:rPr>
        <w:t>Mantenimiento y Servicios Generales</w:t>
      </w:r>
      <w:r w:rsidR="00FF1D4D" w:rsidRPr="008B13ED">
        <w:rPr>
          <w:rFonts w:ascii="Arial" w:eastAsia="MS Mincho" w:hAnsi="Arial" w:cs="Arial"/>
          <w:sz w:val="14"/>
          <w:szCs w:val="18"/>
        </w:rPr>
        <w:t xml:space="preserve"> </w:t>
      </w:r>
      <w:r w:rsidRPr="008B13ED">
        <w:rPr>
          <w:rFonts w:ascii="Arial" w:eastAsia="MS Mincho" w:hAnsi="Arial" w:cs="Arial"/>
          <w:sz w:val="14"/>
          <w:szCs w:val="18"/>
        </w:rPr>
        <w:t xml:space="preserve">de JAPAMI, adjunto al comprobante fiscal de pago, una carta de designación (en hoja membretada) donde se le autorice para la compra y recepción de bases, firmada por el representante o apoderado legal de la persona moral, acompañada de una copia de su identificación oficial y de la identificación oficial del representante o del apoderado legal y copia del acta constitutiva o poder notarial vigente que acredite la representación  legal. </w:t>
      </w:r>
    </w:p>
    <w:p w14:paraId="2A0293D9" w14:textId="77777777" w:rsidR="00D8637D" w:rsidRPr="008B13ED" w:rsidRDefault="00D8637D" w:rsidP="008B13ED">
      <w:pPr>
        <w:ind w:left="-1134" w:right="-941"/>
        <w:jc w:val="both"/>
        <w:rPr>
          <w:rFonts w:ascii="Arial" w:eastAsia="MS Mincho" w:hAnsi="Arial" w:cs="Arial"/>
          <w:sz w:val="6"/>
          <w:szCs w:val="18"/>
        </w:rPr>
      </w:pPr>
    </w:p>
    <w:p w14:paraId="3FEEB377" w14:textId="77777777" w:rsidR="00D8637D" w:rsidRPr="008B13ED" w:rsidRDefault="00D8637D" w:rsidP="008B13ED">
      <w:pPr>
        <w:ind w:left="-1134" w:right="-941"/>
        <w:jc w:val="both"/>
        <w:rPr>
          <w:rFonts w:ascii="Arial" w:eastAsia="MS Mincho" w:hAnsi="Arial" w:cs="Arial"/>
          <w:b/>
          <w:sz w:val="14"/>
          <w:szCs w:val="18"/>
        </w:rPr>
      </w:pPr>
      <w:r w:rsidRPr="008B13ED">
        <w:rPr>
          <w:rFonts w:ascii="Arial" w:eastAsia="MS Mincho" w:hAnsi="Arial" w:cs="Arial"/>
          <w:sz w:val="14"/>
          <w:szCs w:val="18"/>
        </w:rPr>
        <w:t>7.-</w:t>
      </w:r>
      <w:r w:rsidRPr="008B13ED">
        <w:rPr>
          <w:rFonts w:ascii="Arial" w:eastAsia="MS Mincho" w:hAnsi="Arial" w:cs="Arial"/>
          <w:b/>
          <w:sz w:val="14"/>
          <w:szCs w:val="18"/>
        </w:rPr>
        <w:t xml:space="preserve"> Lugar y condiciones de Entrega.</w:t>
      </w:r>
    </w:p>
    <w:p w14:paraId="4367A895" w14:textId="77777777" w:rsidR="00D8637D" w:rsidRPr="008B13ED" w:rsidRDefault="00D8637D" w:rsidP="008B13ED">
      <w:pPr>
        <w:ind w:left="-1134" w:right="-941"/>
        <w:jc w:val="both"/>
        <w:rPr>
          <w:rFonts w:ascii="Arial" w:eastAsia="MS Mincho" w:hAnsi="Arial" w:cs="Arial"/>
          <w:b/>
          <w:sz w:val="6"/>
          <w:szCs w:val="18"/>
        </w:rPr>
      </w:pPr>
    </w:p>
    <w:p w14:paraId="7ABB397C" w14:textId="57B44951" w:rsidR="00D8637D" w:rsidRPr="008B13ED" w:rsidRDefault="00D8637D" w:rsidP="008B13ED">
      <w:pPr>
        <w:ind w:left="-1134" w:right="-941"/>
        <w:jc w:val="both"/>
        <w:rPr>
          <w:rFonts w:ascii="Arial" w:eastAsia="MS Mincho" w:hAnsi="Arial" w:cs="Arial"/>
          <w:sz w:val="14"/>
          <w:szCs w:val="18"/>
        </w:rPr>
      </w:pPr>
      <w:r w:rsidRPr="008B13ED">
        <w:rPr>
          <w:rFonts w:ascii="Arial" w:eastAsia="MS Mincho" w:hAnsi="Arial" w:cs="Arial"/>
          <w:sz w:val="14"/>
          <w:szCs w:val="18"/>
        </w:rPr>
        <w:t xml:space="preserve">El licitante adjudicado deberá </w:t>
      </w:r>
      <w:r w:rsidR="00C65E1D">
        <w:rPr>
          <w:rFonts w:ascii="Arial" w:eastAsia="MS Mincho" w:hAnsi="Arial" w:cs="Arial"/>
          <w:sz w:val="14"/>
          <w:szCs w:val="18"/>
        </w:rPr>
        <w:t xml:space="preserve">realizar los servicios </w:t>
      </w:r>
      <w:r w:rsidRPr="008B13ED">
        <w:rPr>
          <w:rFonts w:ascii="Arial" w:eastAsia="MS Mincho" w:hAnsi="Arial" w:cs="Arial"/>
          <w:sz w:val="14"/>
          <w:szCs w:val="18"/>
        </w:rPr>
        <w:t xml:space="preserve"> en </w:t>
      </w:r>
      <w:r w:rsidR="00C65E1D">
        <w:rPr>
          <w:rFonts w:ascii="Arial" w:eastAsia="MS Mincho" w:hAnsi="Arial" w:cs="Arial"/>
          <w:sz w:val="14"/>
          <w:szCs w:val="18"/>
        </w:rPr>
        <w:t>los</w:t>
      </w:r>
      <w:r w:rsidRPr="008B13ED">
        <w:rPr>
          <w:rFonts w:ascii="Arial" w:eastAsia="MS Mincho" w:hAnsi="Arial" w:cs="Arial"/>
          <w:sz w:val="14"/>
          <w:szCs w:val="18"/>
        </w:rPr>
        <w:t xml:space="preserve"> sitio</w:t>
      </w:r>
      <w:r w:rsidR="00C65E1D">
        <w:rPr>
          <w:rFonts w:ascii="Arial" w:eastAsia="MS Mincho" w:hAnsi="Arial" w:cs="Arial"/>
          <w:sz w:val="14"/>
          <w:szCs w:val="18"/>
        </w:rPr>
        <w:t>s</w:t>
      </w:r>
      <w:r w:rsidRPr="008B13ED">
        <w:rPr>
          <w:rFonts w:ascii="Arial" w:eastAsia="MS Mincho" w:hAnsi="Arial" w:cs="Arial"/>
          <w:sz w:val="14"/>
          <w:szCs w:val="18"/>
        </w:rPr>
        <w:t xml:space="preserve"> que destine la Junta de Agua Potable, Drenaje, Alcantarillado y Saneamiento del Municipio de Irapuato, Gto. </w:t>
      </w:r>
    </w:p>
    <w:p w14:paraId="7B9956AF" w14:textId="77777777" w:rsidR="00D8637D" w:rsidRPr="008B13ED" w:rsidRDefault="00D8637D" w:rsidP="008B13ED">
      <w:pPr>
        <w:ind w:left="-1134" w:right="-941"/>
        <w:jc w:val="both"/>
        <w:rPr>
          <w:rFonts w:ascii="Arial" w:eastAsia="MS Mincho" w:hAnsi="Arial" w:cs="Arial"/>
          <w:sz w:val="6"/>
          <w:szCs w:val="18"/>
        </w:rPr>
      </w:pPr>
    </w:p>
    <w:p w14:paraId="449F7587" w14:textId="77777777" w:rsidR="00D8637D" w:rsidRPr="008B13ED" w:rsidRDefault="00D8637D" w:rsidP="008B13ED">
      <w:pPr>
        <w:ind w:left="-1134" w:right="-941"/>
        <w:jc w:val="both"/>
        <w:rPr>
          <w:rFonts w:ascii="Arial" w:eastAsia="MS Mincho" w:hAnsi="Arial" w:cs="Arial"/>
          <w:b/>
          <w:sz w:val="14"/>
          <w:szCs w:val="18"/>
        </w:rPr>
      </w:pPr>
      <w:r w:rsidRPr="008B13ED">
        <w:rPr>
          <w:rFonts w:ascii="Arial" w:eastAsia="MS Mincho" w:hAnsi="Arial" w:cs="Arial"/>
          <w:sz w:val="14"/>
          <w:szCs w:val="18"/>
        </w:rPr>
        <w:t xml:space="preserve">8.- </w:t>
      </w:r>
      <w:r w:rsidRPr="008B13ED">
        <w:rPr>
          <w:rFonts w:ascii="Arial" w:eastAsia="MS Mincho" w:hAnsi="Arial" w:cs="Arial"/>
          <w:b/>
          <w:sz w:val="14"/>
          <w:szCs w:val="18"/>
        </w:rPr>
        <w:t xml:space="preserve">Plazo de entrega </w:t>
      </w:r>
    </w:p>
    <w:p w14:paraId="346CA2EC" w14:textId="77777777" w:rsidR="00D8637D" w:rsidRPr="008B13ED" w:rsidRDefault="00D8637D" w:rsidP="008B13ED">
      <w:pPr>
        <w:ind w:left="-1134" w:right="-941"/>
        <w:jc w:val="both"/>
        <w:rPr>
          <w:rFonts w:ascii="Arial" w:eastAsia="MS Mincho" w:hAnsi="Arial" w:cs="Arial"/>
          <w:b/>
          <w:sz w:val="6"/>
          <w:szCs w:val="18"/>
        </w:rPr>
      </w:pPr>
    </w:p>
    <w:p w14:paraId="46B2FA45" w14:textId="4327AD04" w:rsidR="00D8637D" w:rsidRPr="00EA6D34" w:rsidRDefault="00FF1D4D" w:rsidP="008B13ED">
      <w:pPr>
        <w:ind w:left="-1134" w:right="-941"/>
        <w:jc w:val="both"/>
        <w:rPr>
          <w:rFonts w:ascii="Arial" w:eastAsia="MS Mincho" w:hAnsi="Arial" w:cs="Arial"/>
          <w:color w:val="000000" w:themeColor="text1"/>
          <w:sz w:val="14"/>
          <w:szCs w:val="18"/>
        </w:rPr>
      </w:pPr>
      <w:r w:rsidRPr="00EA6D34">
        <w:rPr>
          <w:rFonts w:ascii="Arial" w:eastAsia="MS Mincho" w:hAnsi="Arial" w:cs="Arial"/>
          <w:color w:val="000000" w:themeColor="text1"/>
          <w:sz w:val="14"/>
          <w:szCs w:val="18"/>
        </w:rPr>
        <w:t xml:space="preserve">El servicio se </w:t>
      </w:r>
      <w:r w:rsidR="00D8637D" w:rsidRPr="00EA6D34">
        <w:rPr>
          <w:rFonts w:ascii="Arial" w:eastAsia="MS Mincho" w:hAnsi="Arial" w:cs="Arial"/>
          <w:color w:val="000000" w:themeColor="text1"/>
          <w:sz w:val="14"/>
          <w:szCs w:val="18"/>
        </w:rPr>
        <w:t>realizar</w:t>
      </w:r>
      <w:r w:rsidRPr="00EA6D34">
        <w:rPr>
          <w:rFonts w:ascii="Arial" w:eastAsia="MS Mincho" w:hAnsi="Arial" w:cs="Arial"/>
          <w:color w:val="000000" w:themeColor="text1"/>
          <w:sz w:val="14"/>
          <w:szCs w:val="18"/>
        </w:rPr>
        <w:t xml:space="preserve">á del </w:t>
      </w:r>
      <w:r w:rsidR="00CF5512">
        <w:rPr>
          <w:rFonts w:ascii="Arial" w:eastAsia="MS Mincho" w:hAnsi="Arial" w:cs="Arial"/>
          <w:color w:val="000000" w:themeColor="text1"/>
          <w:sz w:val="14"/>
          <w:szCs w:val="18"/>
        </w:rPr>
        <w:t>10</w:t>
      </w:r>
      <w:r w:rsidRPr="00EA6D34">
        <w:rPr>
          <w:rFonts w:ascii="Arial" w:eastAsia="MS Mincho" w:hAnsi="Arial" w:cs="Arial"/>
          <w:color w:val="000000" w:themeColor="text1"/>
          <w:sz w:val="14"/>
          <w:szCs w:val="18"/>
        </w:rPr>
        <w:t xml:space="preserve"> de abril al 31 de diciembre del </w:t>
      </w:r>
      <w:r w:rsidR="00623168" w:rsidRPr="00EA6D34">
        <w:rPr>
          <w:rFonts w:ascii="Arial" w:eastAsia="MS Mincho" w:hAnsi="Arial" w:cs="Arial"/>
          <w:color w:val="000000" w:themeColor="text1"/>
          <w:sz w:val="14"/>
          <w:szCs w:val="18"/>
        </w:rPr>
        <w:t>2023</w:t>
      </w:r>
      <w:r w:rsidR="00D8637D" w:rsidRPr="00EA6D34">
        <w:rPr>
          <w:rFonts w:ascii="Arial" w:eastAsia="MS Mincho" w:hAnsi="Arial" w:cs="Arial"/>
          <w:color w:val="000000" w:themeColor="text1"/>
          <w:sz w:val="14"/>
          <w:szCs w:val="18"/>
        </w:rPr>
        <w:t>.</w:t>
      </w:r>
    </w:p>
    <w:p w14:paraId="5B380E4B" w14:textId="77777777" w:rsidR="00D8637D" w:rsidRPr="008B13ED" w:rsidRDefault="00D8637D" w:rsidP="008B13ED">
      <w:pPr>
        <w:ind w:left="-1134" w:right="-941"/>
        <w:jc w:val="both"/>
        <w:rPr>
          <w:rFonts w:ascii="Arial" w:eastAsia="MS Mincho" w:hAnsi="Arial" w:cs="Arial"/>
          <w:sz w:val="6"/>
          <w:szCs w:val="18"/>
        </w:rPr>
      </w:pPr>
    </w:p>
    <w:p w14:paraId="10893C4C" w14:textId="77777777" w:rsidR="00D8637D" w:rsidRPr="008B13ED" w:rsidRDefault="00D8637D" w:rsidP="008B13ED">
      <w:pPr>
        <w:ind w:left="-1134" w:right="-941"/>
        <w:jc w:val="both"/>
        <w:rPr>
          <w:rFonts w:ascii="Arial" w:eastAsia="MS Mincho" w:hAnsi="Arial" w:cs="Arial"/>
          <w:b/>
          <w:sz w:val="14"/>
          <w:szCs w:val="18"/>
        </w:rPr>
      </w:pPr>
      <w:r w:rsidRPr="008B13ED">
        <w:rPr>
          <w:rFonts w:ascii="Arial" w:eastAsia="MS Mincho" w:hAnsi="Arial" w:cs="Arial"/>
          <w:sz w:val="14"/>
          <w:szCs w:val="18"/>
        </w:rPr>
        <w:t xml:space="preserve">9.- </w:t>
      </w:r>
      <w:r w:rsidRPr="008B13ED">
        <w:rPr>
          <w:rFonts w:ascii="Arial" w:eastAsia="MS Mincho" w:hAnsi="Arial" w:cs="Arial"/>
          <w:b/>
          <w:sz w:val="14"/>
          <w:szCs w:val="18"/>
        </w:rPr>
        <w:t>Condiciones de pago</w:t>
      </w:r>
    </w:p>
    <w:p w14:paraId="7BDAFC68" w14:textId="77777777" w:rsidR="00D8637D" w:rsidRPr="008B13ED" w:rsidRDefault="00D8637D" w:rsidP="008B13ED">
      <w:pPr>
        <w:ind w:left="-1134" w:right="-941"/>
        <w:jc w:val="both"/>
        <w:rPr>
          <w:rFonts w:ascii="Arial" w:eastAsia="MS Mincho" w:hAnsi="Arial" w:cs="Arial"/>
          <w:sz w:val="6"/>
          <w:szCs w:val="18"/>
        </w:rPr>
      </w:pPr>
    </w:p>
    <w:p w14:paraId="0E1D0D5D" w14:textId="17E028B8" w:rsidR="00961E06" w:rsidRDefault="00D8637D" w:rsidP="008B13ED">
      <w:pPr>
        <w:ind w:left="-1134" w:right="-941"/>
        <w:jc w:val="both"/>
        <w:rPr>
          <w:rFonts w:ascii="Arial" w:eastAsia="MS Mincho" w:hAnsi="Arial" w:cs="Arial"/>
          <w:sz w:val="14"/>
          <w:szCs w:val="18"/>
        </w:rPr>
      </w:pPr>
      <w:r w:rsidRPr="008B13ED">
        <w:rPr>
          <w:rFonts w:ascii="Arial" w:eastAsia="MS Mincho" w:hAnsi="Arial" w:cs="Arial"/>
          <w:sz w:val="14"/>
          <w:szCs w:val="18"/>
        </w:rPr>
        <w:t>La Junta de Agua Potable, Drenaje, Alcantarillado y Saneamiento del Municipio de Irapuato, Gto., pagará al licitante que resulte adjudicado, en moneda nacional</w:t>
      </w:r>
      <w:r w:rsidR="00C65E1D">
        <w:rPr>
          <w:rFonts w:ascii="Arial" w:eastAsia="MS Mincho" w:hAnsi="Arial" w:cs="Arial"/>
          <w:sz w:val="14"/>
          <w:szCs w:val="18"/>
        </w:rPr>
        <w:t>,</w:t>
      </w:r>
      <w:r w:rsidRPr="008B13ED">
        <w:rPr>
          <w:rFonts w:ascii="Arial" w:eastAsia="MS Mincho" w:hAnsi="Arial" w:cs="Arial"/>
          <w:sz w:val="14"/>
          <w:szCs w:val="18"/>
        </w:rPr>
        <w:t xml:space="preserve"> </w:t>
      </w:r>
      <w:r w:rsidR="00961E06">
        <w:rPr>
          <w:rFonts w:ascii="Arial" w:eastAsia="MS Mincho" w:hAnsi="Arial" w:cs="Arial"/>
          <w:sz w:val="14"/>
          <w:szCs w:val="18"/>
        </w:rPr>
        <w:t>de manera mensual contraprestación de los servicios realizados en el mes inmediato posterior, presentando los entregables de los reportes diarios y recibidos a entera satisfacción del Titular de la Dirección de Mantenimiento y Servicios Generales, debiendo presentar la factura correspondiente. El proveedor adjudicado estará de acuerdo de que hasta en tanto no se cumpla con lo especificado, los servicios no se tendrán por recibidos o aceptados.</w:t>
      </w:r>
    </w:p>
    <w:p w14:paraId="5BB6D913" w14:textId="77777777" w:rsidR="00961E06" w:rsidRDefault="00961E06" w:rsidP="008B13ED">
      <w:pPr>
        <w:ind w:left="-1134" w:right="-941"/>
        <w:jc w:val="both"/>
        <w:rPr>
          <w:rFonts w:ascii="Arial" w:eastAsia="MS Mincho" w:hAnsi="Arial" w:cs="Arial"/>
          <w:sz w:val="6"/>
          <w:szCs w:val="18"/>
        </w:rPr>
      </w:pPr>
    </w:p>
    <w:p w14:paraId="3A6D8DA8" w14:textId="7A329A34" w:rsidR="00C65E1D" w:rsidRPr="008B13ED" w:rsidRDefault="00D8637D" w:rsidP="008B13ED">
      <w:pPr>
        <w:ind w:left="-1134" w:right="-941"/>
        <w:jc w:val="both"/>
        <w:rPr>
          <w:rFonts w:ascii="Arial" w:eastAsia="MS Mincho" w:hAnsi="Arial" w:cs="Arial"/>
          <w:sz w:val="6"/>
          <w:szCs w:val="18"/>
        </w:rPr>
      </w:pPr>
      <w:r w:rsidRPr="008B13ED">
        <w:rPr>
          <w:rFonts w:ascii="Arial" w:eastAsia="MS Mincho" w:hAnsi="Arial" w:cs="Arial"/>
          <w:sz w:val="14"/>
          <w:szCs w:val="18"/>
        </w:rPr>
        <w:t xml:space="preserve">10.- </w:t>
      </w:r>
      <w:r w:rsidRPr="008B13ED">
        <w:rPr>
          <w:rFonts w:ascii="Arial" w:eastAsia="MS Mincho" w:hAnsi="Arial" w:cs="Arial"/>
          <w:b/>
          <w:sz w:val="14"/>
          <w:szCs w:val="18"/>
        </w:rPr>
        <w:t>Anticipo.</w:t>
      </w:r>
      <w:r w:rsidRPr="008B13ED">
        <w:rPr>
          <w:rFonts w:ascii="Arial" w:eastAsia="MS Mincho" w:hAnsi="Arial" w:cs="Arial"/>
          <w:sz w:val="14"/>
          <w:szCs w:val="18"/>
        </w:rPr>
        <w:t xml:space="preserve"> </w:t>
      </w:r>
      <w:r w:rsidR="00961E06">
        <w:rPr>
          <w:rFonts w:ascii="Arial" w:eastAsia="MS Mincho" w:hAnsi="Arial" w:cs="Arial"/>
          <w:sz w:val="14"/>
          <w:szCs w:val="18"/>
        </w:rPr>
        <w:t>–</w:t>
      </w:r>
      <w:r w:rsidRPr="008B13ED">
        <w:rPr>
          <w:rFonts w:ascii="Arial" w:eastAsia="MS Mincho" w:hAnsi="Arial" w:cs="Arial"/>
          <w:sz w:val="14"/>
          <w:szCs w:val="18"/>
        </w:rPr>
        <w:t xml:space="preserve"> </w:t>
      </w:r>
      <w:r w:rsidR="00961E06">
        <w:rPr>
          <w:rFonts w:ascii="Arial" w:eastAsia="MS Mincho" w:hAnsi="Arial" w:cs="Arial"/>
          <w:sz w:val="14"/>
          <w:szCs w:val="18"/>
        </w:rPr>
        <w:t>No aplica</w:t>
      </w:r>
    </w:p>
    <w:p w14:paraId="4BBCAEC0" w14:textId="77777777" w:rsidR="00D8637D" w:rsidRPr="008B13ED" w:rsidRDefault="00D8637D" w:rsidP="008B13ED">
      <w:pPr>
        <w:ind w:left="-1134" w:right="-941"/>
        <w:jc w:val="both"/>
        <w:rPr>
          <w:rFonts w:ascii="Arial" w:eastAsia="MS Mincho" w:hAnsi="Arial" w:cs="Arial"/>
          <w:sz w:val="14"/>
          <w:szCs w:val="18"/>
        </w:rPr>
      </w:pPr>
      <w:r w:rsidRPr="008B13ED">
        <w:rPr>
          <w:rFonts w:ascii="Arial" w:eastAsia="MS Mincho" w:hAnsi="Arial" w:cs="Arial"/>
          <w:sz w:val="14"/>
          <w:szCs w:val="18"/>
        </w:rPr>
        <w:t xml:space="preserve">11.- </w:t>
      </w:r>
      <w:r w:rsidRPr="008B13ED">
        <w:rPr>
          <w:rFonts w:ascii="Arial" w:eastAsia="MS Mincho" w:hAnsi="Arial" w:cs="Arial"/>
          <w:b/>
          <w:sz w:val="14"/>
          <w:szCs w:val="18"/>
        </w:rPr>
        <w:t>Personas impedidas para participar</w:t>
      </w:r>
      <w:r w:rsidRPr="008B13ED">
        <w:rPr>
          <w:rFonts w:ascii="Arial" w:eastAsia="MS Mincho" w:hAnsi="Arial" w:cs="Arial"/>
          <w:sz w:val="14"/>
          <w:szCs w:val="18"/>
        </w:rPr>
        <w:t>: Aquellas que se encuentren en los supuestos del artículo 42 de la Ley de Contrataciones Públicas para el Estado de Guanajuato.</w:t>
      </w:r>
    </w:p>
    <w:p w14:paraId="3AAAE838" w14:textId="2735FF43" w:rsidR="00D8637D" w:rsidRPr="008B13ED" w:rsidRDefault="00D8637D" w:rsidP="008B13ED">
      <w:pPr>
        <w:ind w:right="-941"/>
        <w:rPr>
          <w:rFonts w:ascii="Arial" w:eastAsia="MS Mincho" w:hAnsi="Arial" w:cs="Arial"/>
          <w:sz w:val="6"/>
          <w:szCs w:val="18"/>
        </w:rPr>
      </w:pPr>
    </w:p>
    <w:p w14:paraId="499B8CED" w14:textId="2975DDED" w:rsidR="00D8637D" w:rsidRPr="008B13ED" w:rsidRDefault="00D8637D" w:rsidP="008B13ED">
      <w:pPr>
        <w:ind w:left="-1134" w:right="-941"/>
        <w:jc w:val="center"/>
        <w:rPr>
          <w:rFonts w:ascii="Arial" w:eastAsia="MS Mincho" w:hAnsi="Arial" w:cs="Arial"/>
          <w:sz w:val="16"/>
          <w:szCs w:val="18"/>
        </w:rPr>
      </w:pPr>
      <w:r w:rsidRPr="008B13ED">
        <w:rPr>
          <w:rFonts w:ascii="Arial" w:eastAsia="MS Mincho" w:hAnsi="Arial" w:cs="Arial"/>
          <w:sz w:val="16"/>
          <w:szCs w:val="18"/>
        </w:rPr>
        <w:t xml:space="preserve">Irapuato, Guanajuato, a </w:t>
      </w:r>
      <w:r w:rsidR="00E87688">
        <w:rPr>
          <w:rFonts w:ascii="Arial" w:eastAsia="MS Mincho" w:hAnsi="Arial" w:cs="Arial"/>
          <w:sz w:val="16"/>
          <w:szCs w:val="18"/>
        </w:rPr>
        <w:t>21</w:t>
      </w:r>
      <w:r w:rsidR="00961E06">
        <w:rPr>
          <w:rFonts w:ascii="Arial" w:eastAsia="MS Mincho" w:hAnsi="Arial" w:cs="Arial"/>
          <w:sz w:val="16"/>
          <w:szCs w:val="18"/>
        </w:rPr>
        <w:t xml:space="preserve"> </w:t>
      </w:r>
      <w:r w:rsidR="00D00667" w:rsidRPr="008B13ED">
        <w:rPr>
          <w:rFonts w:ascii="Arial" w:eastAsia="MS Mincho" w:hAnsi="Arial" w:cs="Arial"/>
          <w:sz w:val="16"/>
          <w:szCs w:val="18"/>
        </w:rPr>
        <w:t xml:space="preserve">de </w:t>
      </w:r>
      <w:r w:rsidR="004675DB">
        <w:rPr>
          <w:rFonts w:ascii="Arial" w:eastAsia="MS Mincho" w:hAnsi="Arial" w:cs="Arial"/>
          <w:sz w:val="16"/>
          <w:szCs w:val="18"/>
        </w:rPr>
        <w:t>marzo</w:t>
      </w:r>
      <w:r w:rsidR="00623168">
        <w:rPr>
          <w:rFonts w:ascii="Arial" w:eastAsia="MS Mincho" w:hAnsi="Arial" w:cs="Arial"/>
          <w:sz w:val="16"/>
          <w:szCs w:val="18"/>
        </w:rPr>
        <w:t xml:space="preserve"> del 2023</w:t>
      </w:r>
    </w:p>
    <w:p w14:paraId="3FD3D4F0" w14:textId="5F9D0E2F" w:rsidR="00D8637D" w:rsidRPr="008B13ED" w:rsidRDefault="00D8637D" w:rsidP="008B13ED">
      <w:pPr>
        <w:ind w:right="-941"/>
        <w:rPr>
          <w:rFonts w:ascii="Arial" w:eastAsia="MS Mincho" w:hAnsi="Arial" w:cs="Arial"/>
          <w:sz w:val="6"/>
          <w:szCs w:val="18"/>
        </w:rPr>
      </w:pPr>
    </w:p>
    <w:p w14:paraId="3C9CC4D8" w14:textId="77777777" w:rsidR="00D8637D" w:rsidRPr="008B13ED" w:rsidRDefault="00D8637D" w:rsidP="008B13ED">
      <w:pPr>
        <w:ind w:left="-1134" w:right="-941"/>
        <w:jc w:val="center"/>
        <w:rPr>
          <w:rFonts w:ascii="Arial" w:eastAsia="MS Mincho" w:hAnsi="Arial" w:cs="Arial"/>
          <w:sz w:val="14"/>
          <w:szCs w:val="18"/>
        </w:rPr>
      </w:pPr>
      <w:r w:rsidRPr="008B13ED">
        <w:rPr>
          <w:rFonts w:ascii="Arial" w:eastAsia="MS Mincho" w:hAnsi="Arial" w:cs="Arial"/>
          <w:sz w:val="14"/>
          <w:szCs w:val="18"/>
        </w:rPr>
        <w:t xml:space="preserve">Comité de Adquisiciones, Enajenaciones, Arrendamientos y </w:t>
      </w:r>
    </w:p>
    <w:p w14:paraId="65385B26" w14:textId="77777777" w:rsidR="00D8637D" w:rsidRPr="008B13ED" w:rsidRDefault="00D8637D" w:rsidP="008B13ED">
      <w:pPr>
        <w:ind w:left="-1134" w:right="-941"/>
        <w:jc w:val="center"/>
        <w:rPr>
          <w:rFonts w:ascii="Arial" w:eastAsia="MS Mincho" w:hAnsi="Arial" w:cs="Arial"/>
          <w:sz w:val="14"/>
          <w:szCs w:val="18"/>
        </w:rPr>
      </w:pPr>
      <w:r w:rsidRPr="008B13ED">
        <w:rPr>
          <w:rFonts w:ascii="Arial" w:eastAsia="MS Mincho" w:hAnsi="Arial" w:cs="Arial"/>
          <w:sz w:val="14"/>
          <w:szCs w:val="18"/>
        </w:rPr>
        <w:t>Servicios de JAPAMI.</w:t>
      </w:r>
    </w:p>
    <w:p w14:paraId="2C0C30F1" w14:textId="732F5C37" w:rsidR="00D8637D" w:rsidRPr="008B13ED" w:rsidRDefault="00D8637D" w:rsidP="008B13ED">
      <w:pPr>
        <w:ind w:right="-941"/>
        <w:rPr>
          <w:rFonts w:ascii="Arial" w:eastAsia="MS Mincho" w:hAnsi="Arial" w:cs="Arial"/>
          <w:sz w:val="10"/>
          <w:szCs w:val="18"/>
        </w:rPr>
      </w:pPr>
    </w:p>
    <w:p w14:paraId="6ABE52B5" w14:textId="77777777" w:rsidR="00D8637D" w:rsidRPr="008B13ED" w:rsidRDefault="00D8637D" w:rsidP="008B13ED">
      <w:pPr>
        <w:ind w:left="-1134" w:right="-941"/>
        <w:jc w:val="center"/>
        <w:rPr>
          <w:rFonts w:ascii="Arial" w:hAnsi="Arial" w:cs="Arial"/>
          <w:sz w:val="14"/>
          <w:szCs w:val="18"/>
        </w:rPr>
      </w:pPr>
      <w:r w:rsidRPr="008B13ED">
        <w:rPr>
          <w:rFonts w:ascii="Arial" w:hAnsi="Arial" w:cs="Arial"/>
          <w:sz w:val="14"/>
          <w:szCs w:val="18"/>
        </w:rPr>
        <w:t>Atentamente</w:t>
      </w:r>
    </w:p>
    <w:p w14:paraId="2277DCB2" w14:textId="167384D2" w:rsidR="00D8637D" w:rsidRPr="008B13ED" w:rsidRDefault="00594CD5" w:rsidP="008B13ED">
      <w:pPr>
        <w:ind w:left="-1134" w:right="-941"/>
        <w:jc w:val="center"/>
        <w:rPr>
          <w:rFonts w:ascii="Arial" w:hAnsi="Arial" w:cs="Arial"/>
          <w:sz w:val="14"/>
          <w:szCs w:val="18"/>
        </w:rPr>
      </w:pPr>
      <w:r>
        <w:rPr>
          <w:rFonts w:ascii="Arial" w:hAnsi="Arial" w:cs="Arial"/>
          <w:i/>
          <w:sz w:val="14"/>
          <w:szCs w:val="18"/>
        </w:rPr>
        <w:t>¡El agua nos une</w:t>
      </w:r>
      <w:r w:rsidR="00D8637D" w:rsidRPr="008B13ED">
        <w:rPr>
          <w:rFonts w:ascii="Arial" w:hAnsi="Arial" w:cs="Arial"/>
          <w:i/>
          <w:sz w:val="14"/>
          <w:szCs w:val="18"/>
        </w:rPr>
        <w:t>!</w:t>
      </w:r>
    </w:p>
    <w:p w14:paraId="3CAF7819" w14:textId="5F452684" w:rsidR="0083109A" w:rsidRPr="008B13ED" w:rsidRDefault="0083109A" w:rsidP="008B13ED">
      <w:pPr>
        <w:ind w:left="-1134" w:right="-941"/>
        <w:rPr>
          <w:rFonts w:ascii="Arial" w:hAnsi="Arial" w:cs="Arial"/>
          <w:sz w:val="14"/>
          <w:szCs w:val="18"/>
        </w:rPr>
      </w:pPr>
    </w:p>
    <w:p w14:paraId="05D0E898" w14:textId="1353EFAF" w:rsidR="00D8637D" w:rsidRPr="008B13ED" w:rsidRDefault="00D8637D" w:rsidP="008B13ED">
      <w:pPr>
        <w:ind w:right="-941"/>
        <w:rPr>
          <w:rFonts w:ascii="Arial" w:hAnsi="Arial" w:cs="Arial"/>
          <w:sz w:val="14"/>
          <w:szCs w:val="18"/>
        </w:rPr>
      </w:pPr>
    </w:p>
    <w:p w14:paraId="3A77C17F" w14:textId="77777777" w:rsidR="00D8637D" w:rsidRPr="008B13ED" w:rsidRDefault="00D8637D" w:rsidP="008B13ED">
      <w:pPr>
        <w:ind w:left="-1134" w:right="-941"/>
        <w:jc w:val="center"/>
        <w:rPr>
          <w:rFonts w:ascii="Arial" w:eastAsia="MS Mincho" w:hAnsi="Arial" w:cs="Arial"/>
          <w:b/>
          <w:bCs/>
          <w:sz w:val="14"/>
          <w:szCs w:val="18"/>
        </w:rPr>
      </w:pPr>
      <w:r w:rsidRPr="008B13ED">
        <w:rPr>
          <w:rFonts w:ascii="Arial" w:eastAsia="MS Mincho" w:hAnsi="Arial" w:cs="Arial"/>
          <w:b/>
          <w:bCs/>
          <w:sz w:val="14"/>
          <w:szCs w:val="18"/>
        </w:rPr>
        <w:t xml:space="preserve">Ing. José Lara Lona </w:t>
      </w:r>
    </w:p>
    <w:p w14:paraId="1F46FA68" w14:textId="77777777" w:rsidR="00D8637D" w:rsidRPr="008B13ED" w:rsidRDefault="00D8637D" w:rsidP="008B13ED">
      <w:pPr>
        <w:ind w:left="-1134" w:right="-941"/>
        <w:jc w:val="center"/>
        <w:rPr>
          <w:rFonts w:ascii="Arial" w:eastAsia="MS Mincho" w:hAnsi="Arial" w:cs="Arial"/>
          <w:b/>
          <w:bCs/>
          <w:sz w:val="14"/>
          <w:szCs w:val="18"/>
        </w:rPr>
      </w:pPr>
      <w:r w:rsidRPr="008B13ED">
        <w:rPr>
          <w:rFonts w:ascii="Arial" w:eastAsia="MS Mincho" w:hAnsi="Arial" w:cs="Arial"/>
          <w:b/>
          <w:bCs/>
          <w:sz w:val="14"/>
          <w:szCs w:val="18"/>
        </w:rPr>
        <w:t xml:space="preserve">Director General y Presidente del Comité de </w:t>
      </w:r>
    </w:p>
    <w:p w14:paraId="633BDFD7" w14:textId="4C6A1DEE" w:rsidR="006708E3" w:rsidRPr="008B13ED" w:rsidRDefault="00D8637D" w:rsidP="008B13ED">
      <w:pPr>
        <w:ind w:left="-1134" w:right="-941"/>
        <w:jc w:val="center"/>
        <w:rPr>
          <w:rFonts w:ascii="Arial" w:hAnsi="Arial" w:cs="Arial"/>
          <w:sz w:val="14"/>
          <w:szCs w:val="18"/>
          <w:lang w:val="es-ES"/>
        </w:rPr>
      </w:pPr>
      <w:r w:rsidRPr="008B13ED">
        <w:rPr>
          <w:rFonts w:ascii="Arial" w:eastAsia="MS Mincho" w:hAnsi="Arial" w:cs="Arial"/>
          <w:b/>
          <w:bCs/>
          <w:sz w:val="14"/>
          <w:szCs w:val="18"/>
        </w:rPr>
        <w:t>Adquisiciones, Enajenaciones, Arrendamientos y Servicios</w:t>
      </w:r>
    </w:p>
    <w:sectPr w:rsidR="006708E3" w:rsidRPr="008B13ED" w:rsidSect="0083109A">
      <w:headerReference w:type="default" r:id="rId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19D43" w14:textId="77777777" w:rsidR="00A6005C" w:rsidRDefault="00A6005C" w:rsidP="00E6297A">
      <w:r>
        <w:separator/>
      </w:r>
    </w:p>
  </w:endnote>
  <w:endnote w:type="continuationSeparator" w:id="0">
    <w:p w14:paraId="7B09FAE4" w14:textId="77777777" w:rsidR="00A6005C" w:rsidRDefault="00A6005C" w:rsidP="00E6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1D734" w14:textId="77777777" w:rsidR="00A6005C" w:rsidRDefault="00A6005C" w:rsidP="00E6297A">
      <w:r>
        <w:separator/>
      </w:r>
    </w:p>
  </w:footnote>
  <w:footnote w:type="continuationSeparator" w:id="0">
    <w:p w14:paraId="6C968A57" w14:textId="77777777" w:rsidR="00A6005C" w:rsidRDefault="00A6005C" w:rsidP="00E6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C093" w14:textId="77777777" w:rsidR="00E6297A" w:rsidRDefault="00E6297A">
    <w:pPr>
      <w:pStyle w:val="Encabezado"/>
    </w:pPr>
    <w:r>
      <w:rPr>
        <w:noProof/>
        <w:lang w:val="es-MX" w:eastAsia="es-MX"/>
      </w:rPr>
      <w:drawing>
        <wp:anchor distT="0" distB="0" distL="114300" distR="114300" simplePos="0" relativeHeight="251658240" behindDoc="1" locked="0" layoutInCell="1" allowOverlap="1" wp14:anchorId="14A463B0" wp14:editId="01910938">
          <wp:simplePos x="0" y="0"/>
          <wp:positionH relativeFrom="column">
            <wp:posOffset>-1138008</wp:posOffset>
          </wp:positionH>
          <wp:positionV relativeFrom="paragraph">
            <wp:posOffset>-577709</wp:posOffset>
          </wp:positionV>
          <wp:extent cx="7881708" cy="10251213"/>
          <wp:effectExtent l="0" t="0" r="0" b="1079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_JAPA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150" cy="10255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363D1"/>
    <w:multiLevelType w:val="hybridMultilevel"/>
    <w:tmpl w:val="C8D41ECE"/>
    <w:lvl w:ilvl="0" w:tplc="4EE634DA">
      <w:start w:val="1"/>
      <w:numFmt w:val="decimal"/>
      <w:lvlText w:val="%1."/>
      <w:lvlJc w:val="left"/>
      <w:pPr>
        <w:ind w:left="1080" w:hanging="360"/>
      </w:pPr>
      <w:rPr>
        <w:rFonts w:hint="default"/>
        <w:b w:val="0"/>
        <w:color w:val="auto"/>
        <w:lang w:val="es-E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7A"/>
    <w:rsid w:val="000A7508"/>
    <w:rsid w:val="0011384F"/>
    <w:rsid w:val="00157CBD"/>
    <w:rsid w:val="00180CDF"/>
    <w:rsid w:val="00190CB0"/>
    <w:rsid w:val="002E2662"/>
    <w:rsid w:val="00335EF4"/>
    <w:rsid w:val="004675DB"/>
    <w:rsid w:val="004A43EA"/>
    <w:rsid w:val="004E6301"/>
    <w:rsid w:val="00547862"/>
    <w:rsid w:val="00594741"/>
    <w:rsid w:val="00594CD5"/>
    <w:rsid w:val="00623168"/>
    <w:rsid w:val="0063724B"/>
    <w:rsid w:val="00661F17"/>
    <w:rsid w:val="006708E3"/>
    <w:rsid w:val="006C337A"/>
    <w:rsid w:val="006F0F21"/>
    <w:rsid w:val="007B3481"/>
    <w:rsid w:val="0083109A"/>
    <w:rsid w:val="00845B21"/>
    <w:rsid w:val="008B13ED"/>
    <w:rsid w:val="009105D0"/>
    <w:rsid w:val="009178AF"/>
    <w:rsid w:val="00931FFC"/>
    <w:rsid w:val="00961E06"/>
    <w:rsid w:val="009854AB"/>
    <w:rsid w:val="00A6005C"/>
    <w:rsid w:val="00B91781"/>
    <w:rsid w:val="00BC1A51"/>
    <w:rsid w:val="00C65E1D"/>
    <w:rsid w:val="00CF5512"/>
    <w:rsid w:val="00D00667"/>
    <w:rsid w:val="00D07556"/>
    <w:rsid w:val="00D8637D"/>
    <w:rsid w:val="00DF13F6"/>
    <w:rsid w:val="00E560D0"/>
    <w:rsid w:val="00E6297A"/>
    <w:rsid w:val="00E87688"/>
    <w:rsid w:val="00EA0AF4"/>
    <w:rsid w:val="00EA6D34"/>
    <w:rsid w:val="00FF1D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B58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97A"/>
    <w:pPr>
      <w:tabs>
        <w:tab w:val="center" w:pos="4419"/>
        <w:tab w:val="right" w:pos="8838"/>
      </w:tabs>
    </w:pPr>
  </w:style>
  <w:style w:type="character" w:customStyle="1" w:styleId="EncabezadoCar">
    <w:name w:val="Encabezado Car"/>
    <w:basedOn w:val="Fuentedeprrafopredeter"/>
    <w:link w:val="Encabezado"/>
    <w:uiPriority w:val="99"/>
    <w:rsid w:val="00E6297A"/>
  </w:style>
  <w:style w:type="paragraph" w:styleId="Piedepgina">
    <w:name w:val="footer"/>
    <w:basedOn w:val="Normal"/>
    <w:link w:val="PiedepginaCar"/>
    <w:uiPriority w:val="99"/>
    <w:unhideWhenUsed/>
    <w:rsid w:val="00E6297A"/>
    <w:pPr>
      <w:tabs>
        <w:tab w:val="center" w:pos="4419"/>
        <w:tab w:val="right" w:pos="8838"/>
      </w:tabs>
    </w:pPr>
  </w:style>
  <w:style w:type="character" w:customStyle="1" w:styleId="PiedepginaCar">
    <w:name w:val="Pie de página Car"/>
    <w:basedOn w:val="Fuentedeprrafopredeter"/>
    <w:link w:val="Piedepgina"/>
    <w:uiPriority w:val="99"/>
    <w:rsid w:val="00E6297A"/>
  </w:style>
  <w:style w:type="paragraph" w:styleId="Sinespaciado">
    <w:name w:val="No Spacing"/>
    <w:uiPriority w:val="1"/>
    <w:qFormat/>
    <w:rsid w:val="00D8637D"/>
    <w:rPr>
      <w:rFonts w:ascii="Cambria" w:eastAsia="MS Mincho" w:hAnsi="Cambria" w:cs="Times New Roman"/>
    </w:rPr>
  </w:style>
  <w:style w:type="table" w:styleId="Tablaconcuadrcula">
    <w:name w:val="Table Grid"/>
    <w:basedOn w:val="Tablanormal"/>
    <w:uiPriority w:val="39"/>
    <w:rsid w:val="006C3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57C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CBD"/>
    <w:rPr>
      <w:rFonts w:ascii="Segoe UI" w:hAnsi="Segoe UI" w:cs="Segoe UI"/>
      <w:sz w:val="18"/>
      <w:szCs w:val="18"/>
    </w:rPr>
  </w:style>
  <w:style w:type="character" w:styleId="Hipervnculo">
    <w:name w:val="Hyperlink"/>
    <w:basedOn w:val="Fuentedeprrafopredeter"/>
    <w:uiPriority w:val="99"/>
    <w:unhideWhenUsed/>
    <w:rsid w:val="00661F17"/>
    <w:rPr>
      <w:color w:val="0563C1" w:themeColor="hyperlink"/>
      <w:u w:val="single"/>
    </w:rPr>
  </w:style>
  <w:style w:type="paragraph" w:styleId="Prrafodelista">
    <w:name w:val="List Paragraph"/>
    <w:basedOn w:val="Normal"/>
    <w:uiPriority w:val="34"/>
    <w:qFormat/>
    <w:rsid w:val="00961E06"/>
    <w:pPr>
      <w:ind w:left="708"/>
    </w:pPr>
    <w:rPr>
      <w:rFonts w:ascii="Arial" w:eastAsia="Times New Roman" w:hAnsi="Arial" w:cs="Arial"/>
      <w:sz w:val="22"/>
      <w:szCs w:val="22"/>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enerales@japami.gob.mx" TargetMode="External"/><Relationship Id="rId3" Type="http://schemas.openxmlformats.org/officeDocument/2006/relationships/settings" Target="settings.xml"/><Relationship Id="rId7" Type="http://schemas.openxmlformats.org/officeDocument/2006/relationships/hyperlink" Target="mailto:rrivera@japami.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Graciela Hernandez Hernandez</cp:lastModifiedBy>
  <cp:revision>11</cp:revision>
  <cp:lastPrinted>2023-03-10T21:57:00Z</cp:lastPrinted>
  <dcterms:created xsi:type="dcterms:W3CDTF">2023-03-09T21:07:00Z</dcterms:created>
  <dcterms:modified xsi:type="dcterms:W3CDTF">2023-03-13T14:33:00Z</dcterms:modified>
</cp:coreProperties>
</file>