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6F" w:rsidRDefault="00CE556F" w:rsidP="0085440A">
      <w:pPr>
        <w:keepNext/>
        <w:jc w:val="both"/>
        <w:outlineLvl w:val="0"/>
        <w:rPr>
          <w:rFonts w:ascii="Arial" w:hAnsi="Arial"/>
          <w:b/>
          <w:bCs/>
          <w:smallCaps/>
          <w:sz w:val="22"/>
          <w:szCs w:val="22"/>
          <w:lang w:val="es-ES"/>
        </w:rPr>
      </w:pPr>
    </w:p>
    <w:p w:rsidR="00391929" w:rsidRPr="00391929" w:rsidRDefault="00391929" w:rsidP="00391929">
      <w:pPr>
        <w:jc w:val="center"/>
        <w:rPr>
          <w:rFonts w:ascii="Arial" w:eastAsia="MS Mincho" w:hAnsi="Arial" w:cs="Arial"/>
          <w:b/>
          <w:lang w:val="es-ES_tradnl" w:eastAsia="en-US"/>
        </w:rPr>
      </w:pPr>
      <w:r w:rsidRPr="00391929">
        <w:rPr>
          <w:rFonts w:ascii="Arial" w:eastAsia="MS Mincho" w:hAnsi="Arial" w:cs="Arial"/>
          <w:b/>
          <w:lang w:val="es-ES_tradnl" w:eastAsia="en-US"/>
        </w:rPr>
        <w:t>DICTAMEN</w:t>
      </w:r>
    </w:p>
    <w:p w:rsidR="00391929" w:rsidRPr="00391929" w:rsidRDefault="00391929" w:rsidP="00391929">
      <w:pPr>
        <w:jc w:val="center"/>
        <w:rPr>
          <w:rFonts w:ascii="Arial" w:eastAsia="MS Mincho" w:hAnsi="Arial" w:cs="Arial"/>
          <w:b/>
          <w:sz w:val="16"/>
          <w:szCs w:val="16"/>
          <w:lang w:val="es-ES_tradnl" w:eastAsia="en-US"/>
        </w:rPr>
      </w:pPr>
    </w:p>
    <w:p w:rsidR="00391929" w:rsidRPr="00391929" w:rsidRDefault="00391929" w:rsidP="00391929">
      <w:pPr>
        <w:jc w:val="center"/>
        <w:rPr>
          <w:rFonts w:ascii="Arial" w:eastAsia="MS Mincho" w:hAnsi="Arial" w:cs="Arial"/>
          <w:b/>
          <w:lang w:val="es-ES_tradnl" w:eastAsia="en-US"/>
        </w:rPr>
      </w:pPr>
      <w:r w:rsidRPr="00391929">
        <w:rPr>
          <w:rFonts w:ascii="Arial" w:eastAsia="MS Mincho" w:hAnsi="Arial" w:cs="Arial"/>
          <w:b/>
          <w:lang w:val="es-ES_tradnl" w:eastAsia="en-US"/>
        </w:rPr>
        <w:t>EXPOSICIÓN DE PUNTOS</w:t>
      </w:r>
    </w:p>
    <w:p w:rsidR="00391929" w:rsidRPr="00391929" w:rsidRDefault="00391929" w:rsidP="00391929">
      <w:pPr>
        <w:jc w:val="both"/>
        <w:rPr>
          <w:rFonts w:ascii="Arial" w:eastAsia="MS Mincho" w:hAnsi="Arial" w:cs="Arial"/>
          <w:b/>
          <w:u w:val="single"/>
          <w:lang w:val="es-ES_tradnl" w:eastAsia="en-US"/>
        </w:rPr>
      </w:pPr>
      <w:bookmarkStart w:id="0" w:name="OLE_LINK2"/>
      <w:r w:rsidRPr="00391929">
        <w:rPr>
          <w:rFonts w:ascii="Arial" w:eastAsia="MS Mincho" w:hAnsi="Arial" w:cs="Arial"/>
          <w:b/>
          <w:u w:val="single"/>
          <w:lang w:val="es-ES_tradnl" w:eastAsia="en-US"/>
        </w:rPr>
        <w:t>Punto uno</w:t>
      </w:r>
    </w:p>
    <w:p w:rsidR="00391929" w:rsidRPr="00391929" w:rsidRDefault="00391929" w:rsidP="00391929">
      <w:pPr>
        <w:jc w:val="both"/>
        <w:rPr>
          <w:rFonts w:ascii="Arial" w:eastAsia="MS Mincho" w:hAnsi="Arial" w:cs="Arial"/>
          <w:b/>
          <w:u w:val="single"/>
          <w:lang w:val="es-ES_tradnl" w:eastAsia="en-US"/>
        </w:rPr>
      </w:pPr>
    </w:p>
    <w:bookmarkEnd w:id="0"/>
    <w:p w:rsidR="00391929" w:rsidRPr="00391929" w:rsidRDefault="00391929" w:rsidP="00391929">
      <w:pPr>
        <w:numPr>
          <w:ilvl w:val="0"/>
          <w:numId w:val="4"/>
        </w:numPr>
        <w:jc w:val="both"/>
        <w:rPr>
          <w:rFonts w:ascii="Arial" w:eastAsia="MS Mincho" w:hAnsi="Arial" w:cs="Arial"/>
          <w:sz w:val="20"/>
          <w:szCs w:val="20"/>
          <w:lang w:val="es-ES_tradnl" w:eastAsia="en-US"/>
        </w:rPr>
      </w:pPr>
      <w:r w:rsidRPr="00391929">
        <w:rPr>
          <w:rFonts w:ascii="Arial" w:eastAsia="MS Mincho" w:hAnsi="Arial" w:cs="Arial"/>
          <w:sz w:val="20"/>
          <w:szCs w:val="20"/>
          <w:lang w:val="es-ES_tradnl" w:eastAsia="en-US"/>
        </w:rPr>
        <w:t xml:space="preserve">Se solicita a la Comisión: III. La de Obras y Servicios Relacionados con las Mismas, la autorización para Analizar y determinar la resolución para la adjudicación de la obra: </w:t>
      </w:r>
      <w:r w:rsidRPr="00391929">
        <w:rPr>
          <w:rFonts w:ascii="Arial" w:eastAsia="MS Mincho" w:hAnsi="Arial" w:cs="Arial"/>
          <w:sz w:val="20"/>
          <w:szCs w:val="16"/>
          <w:lang w:val="es-ES_tradnl" w:eastAsia="en-US"/>
        </w:rPr>
        <w:t xml:space="preserve">para la adjudicación de la acción  denominada </w:t>
      </w:r>
      <w:r w:rsidR="00D476D3" w:rsidRPr="00A57F7B">
        <w:rPr>
          <w:rFonts w:ascii="Arial" w:hAnsi="Arial" w:cs="Arial"/>
          <w:b/>
          <w:color w:val="000099"/>
          <w:sz w:val="20"/>
          <w:szCs w:val="18"/>
        </w:rPr>
        <w:t>«</w:t>
      </w:r>
      <w:r w:rsidR="00D476D3" w:rsidRPr="00A57F7B">
        <w:rPr>
          <w:rFonts w:ascii="Arial" w:hAnsi="Arial" w:cs="Arial"/>
          <w:b/>
          <w:smallCaps/>
          <w:color w:val="000099"/>
          <w:sz w:val="20"/>
          <w:szCs w:val="18"/>
        </w:rPr>
        <w:t>Suministro e Instalación de Válvulas para Optimizar el Servicio de Agua Potable incluye Adecuación de las Cajas para la Operación de las Mismas</w:t>
      </w:r>
      <w:r w:rsidR="00D476D3" w:rsidRPr="00A57F7B">
        <w:rPr>
          <w:rFonts w:ascii="Arial" w:hAnsi="Arial" w:cs="Arial"/>
          <w:b/>
          <w:color w:val="000099"/>
          <w:sz w:val="20"/>
          <w:szCs w:val="18"/>
        </w:rPr>
        <w:t>»</w:t>
      </w:r>
      <w:r w:rsidRPr="00391929">
        <w:rPr>
          <w:rFonts w:ascii="Arial" w:eastAsia="MS Mincho" w:hAnsi="Arial" w:cs="Arial"/>
          <w:b/>
          <w:smallCaps/>
          <w:color w:val="0000FF"/>
          <w:sz w:val="20"/>
          <w:szCs w:val="16"/>
          <w:lang w:val="es-ES_tradnl" w:eastAsia="en-US"/>
        </w:rPr>
        <w:t xml:space="preserve"> </w:t>
      </w:r>
      <w:r w:rsidRPr="00391929">
        <w:rPr>
          <w:rFonts w:ascii="Arial" w:eastAsia="MS Mincho" w:hAnsi="Arial" w:cs="Arial"/>
          <w:sz w:val="20"/>
          <w:szCs w:val="20"/>
          <w:lang w:val="es-ES_tradnl" w:eastAsia="en-US"/>
        </w:rPr>
        <w:t xml:space="preserve">correspondiente al procedimiento de contratación por </w:t>
      </w:r>
      <w:r w:rsidRPr="00391929">
        <w:rPr>
          <w:rFonts w:ascii="Arial" w:eastAsia="MS Mincho" w:hAnsi="Arial" w:cs="Arial"/>
          <w:b/>
          <w:sz w:val="20"/>
          <w:szCs w:val="20"/>
          <w:lang w:val="es-ES_tradnl" w:eastAsia="en-US"/>
        </w:rPr>
        <w:t xml:space="preserve">Licitación </w:t>
      </w:r>
      <w:r w:rsidR="003F73C7">
        <w:rPr>
          <w:rFonts w:ascii="Arial" w:eastAsia="MS Mincho" w:hAnsi="Arial" w:cs="Arial"/>
          <w:b/>
          <w:sz w:val="20"/>
          <w:szCs w:val="20"/>
          <w:lang w:val="es-ES_tradnl" w:eastAsia="en-US"/>
        </w:rPr>
        <w:t>por Invitación a cuando menos tres personas</w:t>
      </w:r>
      <w:r w:rsidR="00DD3199">
        <w:rPr>
          <w:rFonts w:ascii="Arial" w:eastAsia="MS Mincho" w:hAnsi="Arial" w:cs="Arial"/>
          <w:b/>
          <w:sz w:val="20"/>
          <w:szCs w:val="20"/>
          <w:lang w:val="es-ES_tradnl" w:eastAsia="en-US"/>
        </w:rPr>
        <w:t xml:space="preserve"> No. </w:t>
      </w:r>
      <w:r w:rsidR="003F73C7">
        <w:rPr>
          <w:rFonts w:ascii="Arial" w:eastAsia="MS Mincho" w:hAnsi="Arial" w:cs="Arial"/>
          <w:b/>
          <w:sz w:val="20"/>
          <w:szCs w:val="20"/>
          <w:lang w:val="es-ES_tradnl" w:eastAsia="en-US"/>
        </w:rPr>
        <w:t>Io-811017998-</w:t>
      </w:r>
      <w:r w:rsidR="00D476D3">
        <w:rPr>
          <w:rFonts w:ascii="Arial" w:eastAsia="MS Mincho" w:hAnsi="Arial" w:cs="Arial"/>
          <w:b/>
          <w:sz w:val="20"/>
          <w:szCs w:val="20"/>
          <w:lang w:val="es-ES_tradnl" w:eastAsia="en-US"/>
        </w:rPr>
        <w:t>E8</w:t>
      </w:r>
      <w:r w:rsidR="003F73C7">
        <w:rPr>
          <w:rFonts w:ascii="Arial" w:eastAsia="MS Mincho" w:hAnsi="Arial" w:cs="Arial"/>
          <w:b/>
          <w:sz w:val="20"/>
          <w:szCs w:val="20"/>
          <w:lang w:val="es-ES_tradnl" w:eastAsia="en-US"/>
        </w:rPr>
        <w:t>-2018</w:t>
      </w:r>
      <w:r w:rsidRPr="00391929">
        <w:rPr>
          <w:rFonts w:ascii="Arial" w:eastAsia="MS Mincho" w:hAnsi="Arial" w:cs="Arial"/>
          <w:sz w:val="20"/>
          <w:szCs w:val="20"/>
          <w:lang w:val="es-ES_tradnl" w:eastAsia="en-US"/>
        </w:rPr>
        <w:t xml:space="preserve">. </w:t>
      </w:r>
    </w:p>
    <w:p w:rsidR="00391929" w:rsidRPr="00391929" w:rsidRDefault="00391929" w:rsidP="00391929">
      <w:pPr>
        <w:ind w:left="720"/>
        <w:jc w:val="both"/>
        <w:rPr>
          <w:rFonts w:ascii="Arial" w:eastAsia="MS Mincho" w:hAnsi="Arial" w:cs="Arial"/>
          <w:sz w:val="20"/>
          <w:szCs w:val="20"/>
          <w:lang w:val="es-ES_tradnl" w:eastAsia="en-US"/>
        </w:rPr>
      </w:pPr>
    </w:p>
    <w:p w:rsidR="00391929" w:rsidRPr="00391929" w:rsidRDefault="00391929" w:rsidP="00391929">
      <w:pPr>
        <w:overflowPunct w:val="0"/>
        <w:autoSpaceDE w:val="0"/>
        <w:autoSpaceDN w:val="0"/>
        <w:adjustRightInd w:val="0"/>
        <w:jc w:val="both"/>
        <w:textAlignment w:val="baseline"/>
        <w:rPr>
          <w:rFonts w:ascii="Arial" w:eastAsia="MS Mincho" w:hAnsi="Arial" w:cs="Arial"/>
          <w:sz w:val="20"/>
          <w:szCs w:val="18"/>
          <w:lang w:val="es-ES_tradnl" w:eastAsia="en-US"/>
        </w:rPr>
      </w:pPr>
      <w:r w:rsidRPr="00391929">
        <w:rPr>
          <w:rFonts w:ascii="Arial" w:eastAsia="MS Mincho" w:hAnsi="Arial" w:cs="Arial"/>
          <w:sz w:val="20"/>
          <w:szCs w:val="16"/>
          <w:lang w:val="pt-BR"/>
        </w:rPr>
        <w:t xml:space="preserve">La Junta de Agua </w:t>
      </w:r>
      <w:proofErr w:type="spellStart"/>
      <w:r w:rsidRPr="00391929">
        <w:rPr>
          <w:rFonts w:ascii="Arial" w:eastAsia="MS Mincho" w:hAnsi="Arial" w:cs="Arial"/>
          <w:sz w:val="20"/>
          <w:szCs w:val="16"/>
          <w:lang w:val="pt-BR"/>
        </w:rPr>
        <w:t>Potable</w:t>
      </w:r>
      <w:proofErr w:type="spellEnd"/>
      <w:r w:rsidRPr="00391929">
        <w:rPr>
          <w:rFonts w:ascii="Arial" w:eastAsia="MS Mincho" w:hAnsi="Arial" w:cs="Arial"/>
          <w:sz w:val="20"/>
          <w:szCs w:val="16"/>
          <w:lang w:val="pt-BR"/>
        </w:rPr>
        <w:t xml:space="preserve">, </w:t>
      </w:r>
      <w:proofErr w:type="spellStart"/>
      <w:r w:rsidRPr="00391929">
        <w:rPr>
          <w:rFonts w:ascii="Arial" w:eastAsia="MS Mincho" w:hAnsi="Arial" w:cs="Arial"/>
          <w:sz w:val="20"/>
          <w:szCs w:val="16"/>
          <w:lang w:val="pt-BR"/>
        </w:rPr>
        <w:t>Drenaje</w:t>
      </w:r>
      <w:proofErr w:type="spellEnd"/>
      <w:r w:rsidRPr="00391929">
        <w:rPr>
          <w:rFonts w:ascii="Arial" w:eastAsia="MS Mincho" w:hAnsi="Arial" w:cs="Arial"/>
          <w:sz w:val="20"/>
          <w:szCs w:val="16"/>
          <w:lang w:val="pt-BR"/>
        </w:rPr>
        <w:t xml:space="preserve">, </w:t>
      </w:r>
      <w:proofErr w:type="spellStart"/>
      <w:r w:rsidRPr="00391929">
        <w:rPr>
          <w:rFonts w:ascii="Arial" w:eastAsia="MS Mincho" w:hAnsi="Arial" w:cs="Arial"/>
          <w:sz w:val="20"/>
          <w:szCs w:val="16"/>
          <w:lang w:val="pt-BR"/>
        </w:rPr>
        <w:t>Alcantarillado</w:t>
      </w:r>
      <w:proofErr w:type="spellEnd"/>
      <w:r w:rsidRPr="00391929">
        <w:rPr>
          <w:rFonts w:ascii="Arial" w:eastAsia="MS Mincho" w:hAnsi="Arial" w:cs="Arial"/>
          <w:sz w:val="20"/>
          <w:szCs w:val="16"/>
          <w:lang w:val="pt-BR"/>
        </w:rPr>
        <w:t xml:space="preserve"> y </w:t>
      </w:r>
      <w:proofErr w:type="spellStart"/>
      <w:r w:rsidRPr="00391929">
        <w:rPr>
          <w:rFonts w:ascii="Arial" w:eastAsia="MS Mincho" w:hAnsi="Arial" w:cs="Arial"/>
          <w:sz w:val="20"/>
          <w:szCs w:val="16"/>
          <w:lang w:val="pt-BR"/>
        </w:rPr>
        <w:t>Saneamiento</w:t>
      </w:r>
      <w:proofErr w:type="spellEnd"/>
      <w:r w:rsidRPr="00391929">
        <w:rPr>
          <w:rFonts w:ascii="Arial" w:eastAsia="MS Mincho" w:hAnsi="Arial" w:cs="Arial"/>
          <w:sz w:val="20"/>
          <w:szCs w:val="16"/>
          <w:lang w:val="pt-BR"/>
        </w:rPr>
        <w:t xml:space="preserve"> </w:t>
      </w:r>
      <w:proofErr w:type="gramStart"/>
      <w:r w:rsidRPr="00391929">
        <w:rPr>
          <w:rFonts w:ascii="Arial" w:eastAsia="MS Mincho" w:hAnsi="Arial" w:cs="Arial"/>
          <w:sz w:val="20"/>
          <w:szCs w:val="16"/>
          <w:lang w:val="pt-BR"/>
        </w:rPr>
        <w:t>del</w:t>
      </w:r>
      <w:proofErr w:type="gramEnd"/>
      <w:r w:rsidRPr="00391929">
        <w:rPr>
          <w:rFonts w:ascii="Arial" w:eastAsia="MS Mincho" w:hAnsi="Arial" w:cs="Arial"/>
          <w:sz w:val="20"/>
          <w:szCs w:val="16"/>
          <w:lang w:val="pt-BR"/>
        </w:rPr>
        <w:t xml:space="preserve"> </w:t>
      </w:r>
      <w:proofErr w:type="spellStart"/>
      <w:r w:rsidRPr="00391929">
        <w:rPr>
          <w:rFonts w:ascii="Arial" w:eastAsia="MS Mincho" w:hAnsi="Arial" w:cs="Arial"/>
          <w:sz w:val="20"/>
          <w:szCs w:val="16"/>
          <w:lang w:val="pt-BR"/>
        </w:rPr>
        <w:t>Municipio</w:t>
      </w:r>
      <w:proofErr w:type="spellEnd"/>
      <w:r w:rsidRPr="00391929">
        <w:rPr>
          <w:rFonts w:ascii="Arial" w:eastAsia="MS Mincho" w:hAnsi="Arial" w:cs="Arial"/>
          <w:sz w:val="20"/>
          <w:szCs w:val="16"/>
          <w:lang w:val="pt-BR"/>
        </w:rPr>
        <w:t xml:space="preserve"> de Irapuato, Gto.; </w:t>
      </w:r>
      <w:proofErr w:type="spellStart"/>
      <w:r w:rsidRPr="00391929">
        <w:rPr>
          <w:rFonts w:ascii="Arial" w:eastAsia="MS Mincho" w:hAnsi="Arial" w:cs="Arial"/>
          <w:sz w:val="20"/>
          <w:szCs w:val="16"/>
          <w:lang w:val="pt-BR"/>
        </w:rPr>
        <w:t>con</w:t>
      </w:r>
      <w:proofErr w:type="spellEnd"/>
      <w:r w:rsidRPr="00391929">
        <w:rPr>
          <w:rFonts w:ascii="Arial" w:eastAsia="MS Mincho" w:hAnsi="Arial" w:cs="Arial"/>
          <w:sz w:val="20"/>
          <w:szCs w:val="16"/>
          <w:lang w:val="pt-BR"/>
        </w:rPr>
        <w:t xml:space="preserve"> recursos provenientes de</w:t>
      </w:r>
      <w:r w:rsidR="00DD3199">
        <w:rPr>
          <w:rFonts w:ascii="Arial" w:eastAsia="MS Mincho" w:hAnsi="Arial" w:cs="Arial"/>
          <w:sz w:val="20"/>
          <w:szCs w:val="16"/>
          <w:lang w:val="pt-BR"/>
        </w:rPr>
        <w:t xml:space="preserve"> </w:t>
      </w:r>
      <w:r w:rsidRPr="00391929">
        <w:rPr>
          <w:rFonts w:ascii="Arial" w:eastAsia="MS Mincho" w:hAnsi="Arial" w:cs="Arial"/>
          <w:sz w:val="20"/>
          <w:szCs w:val="16"/>
          <w:lang w:val="pt-BR"/>
        </w:rPr>
        <w:t>l</w:t>
      </w:r>
      <w:r w:rsidR="00DD3199">
        <w:rPr>
          <w:rFonts w:ascii="Arial" w:eastAsia="MS Mincho" w:hAnsi="Arial" w:cs="Arial"/>
          <w:sz w:val="20"/>
          <w:szCs w:val="16"/>
          <w:lang w:val="pt-BR"/>
        </w:rPr>
        <w:t xml:space="preserve">a </w:t>
      </w:r>
      <w:r w:rsidR="00D476D3" w:rsidRPr="00D476D3">
        <w:rPr>
          <w:rFonts w:ascii="Arial" w:eastAsia="MS Mincho" w:hAnsi="Arial" w:cs="Arial"/>
          <w:sz w:val="20"/>
          <w:szCs w:val="16"/>
          <w:lang w:val="es-ES_tradnl"/>
        </w:rPr>
        <w:t>Cuarta Modificación al Programa de Obra 2018 autorizado por el H. Ayuntamiento en sesión Número 96 Ordinaria de fecha 18 de Septiembre de 2018</w:t>
      </w:r>
      <w:r w:rsidRPr="00391929">
        <w:rPr>
          <w:rFonts w:ascii="Arial" w:eastAsia="MS Mincho" w:hAnsi="Arial" w:cs="Arial"/>
          <w:sz w:val="20"/>
          <w:szCs w:val="16"/>
          <w:lang w:val="pt-BR"/>
        </w:rPr>
        <w:t xml:space="preserve"> para </w:t>
      </w:r>
      <w:proofErr w:type="spellStart"/>
      <w:r w:rsidRPr="00391929">
        <w:rPr>
          <w:rFonts w:ascii="Arial" w:eastAsia="MS Mincho" w:hAnsi="Arial" w:cs="Arial"/>
          <w:sz w:val="20"/>
          <w:szCs w:val="16"/>
          <w:lang w:val="pt-BR"/>
        </w:rPr>
        <w:t>el</w:t>
      </w:r>
      <w:proofErr w:type="spellEnd"/>
      <w:r w:rsidRPr="00391929">
        <w:rPr>
          <w:rFonts w:ascii="Arial" w:eastAsia="MS Mincho" w:hAnsi="Arial" w:cs="Arial"/>
          <w:sz w:val="20"/>
          <w:szCs w:val="16"/>
          <w:lang w:val="pt-BR"/>
        </w:rPr>
        <w:t xml:space="preserve"> </w:t>
      </w:r>
      <w:proofErr w:type="spellStart"/>
      <w:r w:rsidRPr="00391929">
        <w:rPr>
          <w:rFonts w:ascii="Arial" w:eastAsia="MS Mincho" w:hAnsi="Arial" w:cs="Arial"/>
          <w:sz w:val="20"/>
          <w:szCs w:val="16"/>
          <w:lang w:val="pt-BR"/>
        </w:rPr>
        <w:t>ejercicio</w:t>
      </w:r>
      <w:proofErr w:type="spellEnd"/>
      <w:r w:rsidRPr="00391929">
        <w:rPr>
          <w:rFonts w:ascii="Arial" w:eastAsia="MS Mincho" w:hAnsi="Arial" w:cs="Arial"/>
          <w:sz w:val="20"/>
          <w:szCs w:val="16"/>
          <w:lang w:val="pt-BR"/>
        </w:rPr>
        <w:t xml:space="preserve"> fiscal 2018,  motivado por </w:t>
      </w:r>
      <w:proofErr w:type="spellStart"/>
      <w:r w:rsidRPr="00391929">
        <w:rPr>
          <w:rFonts w:ascii="Arial" w:eastAsia="MS Mincho" w:hAnsi="Arial" w:cs="Arial"/>
          <w:sz w:val="20"/>
          <w:szCs w:val="16"/>
          <w:lang w:val="pt-BR"/>
        </w:rPr>
        <w:t>lo</w:t>
      </w:r>
      <w:proofErr w:type="spellEnd"/>
      <w:r w:rsidRPr="00391929">
        <w:rPr>
          <w:rFonts w:ascii="Arial" w:eastAsia="MS Mincho" w:hAnsi="Arial" w:cs="Arial"/>
          <w:sz w:val="20"/>
          <w:szCs w:val="16"/>
          <w:lang w:val="pt-BR"/>
        </w:rPr>
        <w:t xml:space="preserve"> anterior; </w:t>
      </w:r>
      <w:proofErr w:type="spellStart"/>
      <w:r w:rsidRPr="00391929">
        <w:rPr>
          <w:rFonts w:ascii="Arial" w:eastAsia="MS Mincho" w:hAnsi="Arial" w:cs="Arial"/>
          <w:sz w:val="20"/>
          <w:szCs w:val="16"/>
          <w:lang w:val="pt-BR"/>
        </w:rPr>
        <w:t>las</w:t>
      </w:r>
      <w:proofErr w:type="spellEnd"/>
      <w:r w:rsidRPr="00391929">
        <w:rPr>
          <w:rFonts w:ascii="Arial" w:eastAsia="MS Mincho" w:hAnsi="Arial" w:cs="Arial"/>
          <w:sz w:val="20"/>
          <w:szCs w:val="16"/>
          <w:lang w:val="pt-BR"/>
        </w:rPr>
        <w:t xml:space="preserve"> </w:t>
      </w:r>
      <w:proofErr w:type="spellStart"/>
      <w:r w:rsidRPr="00391929">
        <w:rPr>
          <w:rFonts w:ascii="Arial" w:eastAsia="MS Mincho" w:hAnsi="Arial" w:cs="Arial"/>
          <w:sz w:val="20"/>
          <w:szCs w:val="16"/>
          <w:lang w:val="pt-BR"/>
        </w:rPr>
        <w:t>erogaciones</w:t>
      </w:r>
      <w:proofErr w:type="spellEnd"/>
      <w:r w:rsidRPr="00391929">
        <w:rPr>
          <w:rFonts w:ascii="Arial" w:eastAsia="MS Mincho" w:hAnsi="Arial" w:cs="Arial"/>
          <w:sz w:val="20"/>
          <w:szCs w:val="16"/>
          <w:lang w:val="pt-BR"/>
        </w:rPr>
        <w:t xml:space="preserve"> que se </w:t>
      </w:r>
      <w:proofErr w:type="spellStart"/>
      <w:r w:rsidRPr="00391929">
        <w:rPr>
          <w:rFonts w:ascii="Arial" w:eastAsia="MS Mincho" w:hAnsi="Arial" w:cs="Arial"/>
          <w:sz w:val="20"/>
          <w:szCs w:val="16"/>
          <w:lang w:val="pt-BR"/>
        </w:rPr>
        <w:t>deriven</w:t>
      </w:r>
      <w:proofErr w:type="spellEnd"/>
      <w:r w:rsidRPr="00391929">
        <w:rPr>
          <w:rFonts w:ascii="Arial" w:eastAsia="MS Mincho" w:hAnsi="Arial" w:cs="Arial"/>
          <w:sz w:val="20"/>
          <w:szCs w:val="16"/>
          <w:lang w:val="pt-BR"/>
        </w:rPr>
        <w:t xml:space="preserve"> del contrato de obra pública a base de </w:t>
      </w:r>
      <w:proofErr w:type="spellStart"/>
      <w:r w:rsidRPr="00391929">
        <w:rPr>
          <w:rFonts w:ascii="Arial" w:eastAsia="MS Mincho" w:hAnsi="Arial" w:cs="Arial"/>
          <w:sz w:val="20"/>
          <w:szCs w:val="16"/>
          <w:lang w:val="pt-BR"/>
        </w:rPr>
        <w:t>precios</w:t>
      </w:r>
      <w:proofErr w:type="spellEnd"/>
      <w:r w:rsidRPr="00391929">
        <w:rPr>
          <w:rFonts w:ascii="Arial" w:eastAsia="MS Mincho" w:hAnsi="Arial" w:cs="Arial"/>
          <w:sz w:val="20"/>
          <w:szCs w:val="16"/>
          <w:lang w:val="pt-BR"/>
        </w:rPr>
        <w:t xml:space="preserve"> </w:t>
      </w:r>
      <w:proofErr w:type="spellStart"/>
      <w:r w:rsidRPr="00391929">
        <w:rPr>
          <w:rFonts w:ascii="Arial" w:eastAsia="MS Mincho" w:hAnsi="Arial" w:cs="Arial"/>
          <w:sz w:val="20"/>
          <w:szCs w:val="16"/>
          <w:lang w:val="pt-BR"/>
        </w:rPr>
        <w:t>unitarios</w:t>
      </w:r>
      <w:proofErr w:type="spellEnd"/>
      <w:r w:rsidRPr="00391929">
        <w:rPr>
          <w:rFonts w:ascii="Arial" w:eastAsia="MS Mincho" w:hAnsi="Arial" w:cs="Arial"/>
          <w:sz w:val="20"/>
          <w:szCs w:val="16"/>
          <w:lang w:val="pt-BR"/>
        </w:rPr>
        <w:t xml:space="preserve"> y </w:t>
      </w:r>
      <w:proofErr w:type="spellStart"/>
      <w:r w:rsidRPr="00391929">
        <w:rPr>
          <w:rFonts w:ascii="Arial" w:eastAsia="MS Mincho" w:hAnsi="Arial" w:cs="Arial"/>
          <w:sz w:val="20"/>
          <w:szCs w:val="16"/>
          <w:lang w:val="pt-BR"/>
        </w:rPr>
        <w:t>tiempo</w:t>
      </w:r>
      <w:proofErr w:type="spellEnd"/>
      <w:r w:rsidRPr="00391929">
        <w:rPr>
          <w:rFonts w:ascii="Arial" w:eastAsia="MS Mincho" w:hAnsi="Arial" w:cs="Arial"/>
          <w:sz w:val="20"/>
          <w:szCs w:val="16"/>
          <w:lang w:val="pt-BR"/>
        </w:rPr>
        <w:t xml:space="preserve"> determinado, objeto de este </w:t>
      </w:r>
      <w:proofErr w:type="spellStart"/>
      <w:r w:rsidRPr="00391929">
        <w:rPr>
          <w:rFonts w:ascii="Arial" w:eastAsia="MS Mincho" w:hAnsi="Arial" w:cs="Arial"/>
          <w:sz w:val="20"/>
          <w:szCs w:val="16"/>
          <w:lang w:val="pt-BR"/>
        </w:rPr>
        <w:t>procedimiento</w:t>
      </w:r>
      <w:proofErr w:type="spellEnd"/>
      <w:r w:rsidRPr="00391929">
        <w:rPr>
          <w:rFonts w:ascii="Arial" w:eastAsia="MS Mincho" w:hAnsi="Arial" w:cs="Arial"/>
          <w:sz w:val="20"/>
          <w:szCs w:val="16"/>
          <w:lang w:val="pt-BR"/>
        </w:rPr>
        <w:t xml:space="preserve">, se </w:t>
      </w:r>
      <w:proofErr w:type="spellStart"/>
      <w:r w:rsidRPr="00391929">
        <w:rPr>
          <w:rFonts w:ascii="Arial" w:eastAsia="MS Mincho" w:hAnsi="Arial" w:cs="Arial"/>
          <w:sz w:val="20"/>
          <w:szCs w:val="16"/>
          <w:lang w:val="pt-BR"/>
        </w:rPr>
        <w:t>emplearán</w:t>
      </w:r>
      <w:proofErr w:type="spellEnd"/>
      <w:r w:rsidRPr="00391929">
        <w:rPr>
          <w:rFonts w:ascii="Arial" w:eastAsia="MS Mincho" w:hAnsi="Arial" w:cs="Arial"/>
          <w:sz w:val="20"/>
          <w:szCs w:val="16"/>
          <w:lang w:val="pt-BR"/>
        </w:rPr>
        <w:t xml:space="preserve"> recursos </w:t>
      </w:r>
      <w:proofErr w:type="spellStart"/>
      <w:r w:rsidR="00846EDA">
        <w:rPr>
          <w:rFonts w:ascii="Arial" w:eastAsia="MS Mincho" w:hAnsi="Arial" w:cs="Arial"/>
          <w:sz w:val="20"/>
          <w:szCs w:val="16"/>
          <w:lang w:val="pt-BR"/>
        </w:rPr>
        <w:t>propios</w:t>
      </w:r>
      <w:proofErr w:type="spellEnd"/>
      <w:r w:rsidR="00846EDA">
        <w:rPr>
          <w:rFonts w:ascii="Arial" w:eastAsia="MS Mincho" w:hAnsi="Arial" w:cs="Arial"/>
          <w:sz w:val="20"/>
          <w:szCs w:val="16"/>
          <w:lang w:val="pt-BR"/>
        </w:rPr>
        <w:t xml:space="preserve"> de </w:t>
      </w:r>
      <w:proofErr w:type="spellStart"/>
      <w:r w:rsidR="00846EDA">
        <w:rPr>
          <w:rFonts w:ascii="Arial" w:eastAsia="MS Mincho" w:hAnsi="Arial" w:cs="Arial"/>
          <w:sz w:val="20"/>
          <w:szCs w:val="16"/>
          <w:lang w:val="pt-BR"/>
        </w:rPr>
        <w:t>Generación</w:t>
      </w:r>
      <w:proofErr w:type="spellEnd"/>
      <w:r w:rsidR="00846EDA">
        <w:rPr>
          <w:rFonts w:ascii="Arial" w:eastAsia="MS Mincho" w:hAnsi="Arial" w:cs="Arial"/>
          <w:sz w:val="20"/>
          <w:szCs w:val="16"/>
          <w:lang w:val="pt-BR"/>
        </w:rPr>
        <w:t xml:space="preserve"> Interna de </w:t>
      </w:r>
      <w:proofErr w:type="spellStart"/>
      <w:r w:rsidR="00846EDA">
        <w:rPr>
          <w:rFonts w:ascii="Arial" w:eastAsia="MS Mincho" w:hAnsi="Arial" w:cs="Arial"/>
          <w:sz w:val="20"/>
          <w:szCs w:val="16"/>
          <w:lang w:val="pt-BR"/>
        </w:rPr>
        <w:t>Caja</w:t>
      </w:r>
      <w:proofErr w:type="spellEnd"/>
      <w:r w:rsidRPr="00391929">
        <w:rPr>
          <w:rFonts w:ascii="Arial" w:eastAsia="MS Mincho" w:hAnsi="Arial" w:cs="Arial"/>
          <w:sz w:val="20"/>
          <w:szCs w:val="16"/>
          <w:lang w:val="pt-BR"/>
        </w:rPr>
        <w:t xml:space="preserve"> </w:t>
      </w:r>
      <w:r w:rsidR="00846EDA">
        <w:rPr>
          <w:rFonts w:ascii="Arial" w:eastAsia="MS Mincho" w:hAnsi="Arial" w:cs="Arial"/>
          <w:sz w:val="20"/>
          <w:szCs w:val="16"/>
          <w:lang w:val="pt-BR"/>
        </w:rPr>
        <w:t xml:space="preserve">(GIC </w:t>
      </w:r>
      <w:r w:rsidRPr="00391929">
        <w:rPr>
          <w:rFonts w:ascii="Arial" w:eastAsia="MS Mincho" w:hAnsi="Arial" w:cs="Arial"/>
          <w:sz w:val="20"/>
          <w:szCs w:val="16"/>
          <w:lang w:val="pt-BR"/>
        </w:rPr>
        <w:t>2018</w:t>
      </w:r>
      <w:r w:rsidR="00846EDA">
        <w:rPr>
          <w:rFonts w:ascii="Arial" w:eastAsia="MS Mincho" w:hAnsi="Arial" w:cs="Arial"/>
          <w:sz w:val="20"/>
          <w:szCs w:val="16"/>
          <w:lang w:val="pt-BR"/>
        </w:rPr>
        <w:t>)</w:t>
      </w:r>
      <w:r w:rsidR="003F73C7">
        <w:rPr>
          <w:rFonts w:ascii="Arial" w:eastAsia="MS Mincho" w:hAnsi="Arial" w:cs="Arial"/>
          <w:sz w:val="20"/>
          <w:szCs w:val="16"/>
          <w:lang w:val="pt-BR"/>
        </w:rPr>
        <w:t xml:space="preserve"> y PRODDER 2018</w:t>
      </w:r>
      <w:r w:rsidRPr="00391929">
        <w:rPr>
          <w:rFonts w:ascii="Arial" w:eastAsia="MS Mincho" w:hAnsi="Arial" w:cs="Arial"/>
          <w:sz w:val="20"/>
          <w:szCs w:val="16"/>
          <w:lang w:val="pt-BR"/>
        </w:rPr>
        <w:t xml:space="preserve">, </w:t>
      </w:r>
      <w:proofErr w:type="spellStart"/>
      <w:r w:rsidRPr="00391929">
        <w:rPr>
          <w:rFonts w:ascii="Arial" w:eastAsia="MS Mincho" w:hAnsi="Arial" w:cs="Arial"/>
          <w:sz w:val="20"/>
          <w:szCs w:val="16"/>
          <w:lang w:val="pt-BR"/>
        </w:rPr>
        <w:t>con</w:t>
      </w:r>
      <w:proofErr w:type="spellEnd"/>
      <w:r w:rsidRPr="00391929">
        <w:rPr>
          <w:rFonts w:ascii="Arial" w:eastAsia="MS Mincho" w:hAnsi="Arial" w:cs="Arial"/>
          <w:sz w:val="20"/>
          <w:szCs w:val="16"/>
          <w:lang w:val="pt-BR"/>
        </w:rPr>
        <w:t xml:space="preserve"> cargo a la partida </w:t>
      </w:r>
      <w:proofErr w:type="spellStart"/>
      <w:r w:rsidRPr="00391929">
        <w:rPr>
          <w:rFonts w:ascii="Arial" w:eastAsia="MS Mincho" w:hAnsi="Arial" w:cs="Arial"/>
          <w:sz w:val="20"/>
          <w:szCs w:val="16"/>
          <w:lang w:val="pt-BR"/>
        </w:rPr>
        <w:t>presupuestal</w:t>
      </w:r>
      <w:proofErr w:type="spellEnd"/>
      <w:r w:rsidRPr="00391929">
        <w:rPr>
          <w:rFonts w:ascii="Arial" w:eastAsia="MS Mincho" w:hAnsi="Arial" w:cs="Arial"/>
          <w:sz w:val="20"/>
          <w:szCs w:val="16"/>
          <w:lang w:val="pt-BR"/>
        </w:rPr>
        <w:t xml:space="preserve"> 6</w:t>
      </w:r>
      <w:r w:rsidR="00846EDA">
        <w:rPr>
          <w:rFonts w:ascii="Arial" w:eastAsia="MS Mincho" w:hAnsi="Arial" w:cs="Arial"/>
          <w:sz w:val="20"/>
          <w:szCs w:val="16"/>
          <w:lang w:val="pt-BR"/>
        </w:rPr>
        <w:t>1</w:t>
      </w:r>
      <w:r w:rsidRPr="00391929">
        <w:rPr>
          <w:rFonts w:ascii="Arial" w:eastAsia="MS Mincho" w:hAnsi="Arial" w:cs="Arial"/>
          <w:sz w:val="20"/>
          <w:szCs w:val="16"/>
          <w:lang w:val="pt-BR"/>
        </w:rPr>
        <w:t>41 denominada “</w:t>
      </w:r>
      <w:proofErr w:type="spellStart"/>
      <w:r w:rsidRPr="00391929">
        <w:rPr>
          <w:rFonts w:ascii="Arial" w:eastAsia="MS Mincho" w:hAnsi="Arial" w:cs="Arial"/>
          <w:sz w:val="20"/>
          <w:szCs w:val="16"/>
          <w:lang w:val="pt-BR"/>
        </w:rPr>
        <w:t>División</w:t>
      </w:r>
      <w:proofErr w:type="spellEnd"/>
      <w:r w:rsidRPr="00391929">
        <w:rPr>
          <w:rFonts w:ascii="Arial" w:eastAsia="MS Mincho" w:hAnsi="Arial" w:cs="Arial"/>
          <w:sz w:val="20"/>
          <w:szCs w:val="16"/>
          <w:lang w:val="pt-BR"/>
        </w:rPr>
        <w:t xml:space="preserve"> de terrenos y </w:t>
      </w:r>
      <w:proofErr w:type="spellStart"/>
      <w:r w:rsidRPr="00391929">
        <w:rPr>
          <w:rFonts w:ascii="Arial" w:eastAsia="MS Mincho" w:hAnsi="Arial" w:cs="Arial"/>
          <w:sz w:val="20"/>
          <w:szCs w:val="16"/>
          <w:lang w:val="pt-BR"/>
        </w:rPr>
        <w:t>construcción</w:t>
      </w:r>
      <w:proofErr w:type="spellEnd"/>
      <w:r w:rsidRPr="00391929">
        <w:rPr>
          <w:rFonts w:ascii="Arial" w:eastAsia="MS Mincho" w:hAnsi="Arial" w:cs="Arial"/>
          <w:sz w:val="20"/>
          <w:szCs w:val="16"/>
          <w:lang w:val="pt-BR"/>
        </w:rPr>
        <w:t xml:space="preserve"> de obras de </w:t>
      </w:r>
      <w:proofErr w:type="spellStart"/>
      <w:r w:rsidRPr="00391929">
        <w:rPr>
          <w:rFonts w:ascii="Arial" w:eastAsia="MS Mincho" w:hAnsi="Arial" w:cs="Arial"/>
          <w:sz w:val="20"/>
          <w:szCs w:val="16"/>
          <w:lang w:val="pt-BR"/>
        </w:rPr>
        <w:t>urbanización</w:t>
      </w:r>
      <w:proofErr w:type="spellEnd"/>
      <w:r w:rsidRPr="00391929">
        <w:rPr>
          <w:rFonts w:ascii="Arial" w:eastAsia="MS Mincho" w:hAnsi="Arial" w:cs="Arial"/>
          <w:sz w:val="20"/>
          <w:szCs w:val="16"/>
          <w:lang w:val="pt-BR"/>
        </w:rPr>
        <w:t>.</w:t>
      </w:r>
    </w:p>
    <w:p w:rsidR="00391929" w:rsidRPr="00391929" w:rsidRDefault="00391929" w:rsidP="00391929">
      <w:pPr>
        <w:jc w:val="both"/>
        <w:rPr>
          <w:rFonts w:ascii="Arial" w:eastAsia="MS Mincho" w:hAnsi="Arial" w:cs="Arial"/>
          <w:iCs/>
          <w:sz w:val="20"/>
          <w:lang w:val="es-ES_tradnl" w:eastAsia="en-US"/>
        </w:rPr>
      </w:pPr>
    </w:p>
    <w:p w:rsidR="00391929" w:rsidRPr="00391929" w:rsidRDefault="00391929" w:rsidP="00391929">
      <w:pPr>
        <w:jc w:val="both"/>
        <w:rPr>
          <w:rFonts w:ascii="Arial" w:eastAsia="MS Mincho" w:hAnsi="Arial" w:cs="Arial"/>
          <w:iCs/>
          <w:sz w:val="20"/>
          <w:szCs w:val="20"/>
          <w:lang w:val="es-ES_tradnl" w:eastAsia="en-US"/>
        </w:rPr>
      </w:pPr>
      <w:r w:rsidRPr="00391929">
        <w:rPr>
          <w:rFonts w:ascii="Arial" w:eastAsia="MS Mincho" w:hAnsi="Arial" w:cs="Arial"/>
          <w:iCs/>
          <w:sz w:val="20"/>
          <w:szCs w:val="20"/>
          <w:lang w:val="es-ES_tradnl" w:eastAsia="en-US"/>
        </w:rPr>
        <w:t xml:space="preserve">Acción con cargo a la siguiente estructura financiera: </w:t>
      </w:r>
    </w:p>
    <w:p w:rsidR="00391929" w:rsidRPr="00391929" w:rsidRDefault="00391929" w:rsidP="00391929">
      <w:pPr>
        <w:jc w:val="both"/>
        <w:rPr>
          <w:rFonts w:ascii="Arial" w:eastAsia="MS Mincho" w:hAnsi="Arial" w:cs="Arial"/>
          <w:iCs/>
          <w:sz w:val="16"/>
          <w:lang w:val="es-ES_tradnl" w:eastAsia="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835"/>
        <w:gridCol w:w="3260"/>
      </w:tblGrid>
      <w:tr w:rsidR="00391929" w:rsidRPr="00391929" w:rsidTr="00391929">
        <w:trPr>
          <w:trHeight w:val="299"/>
        </w:trPr>
        <w:tc>
          <w:tcPr>
            <w:tcW w:w="4111" w:type="dxa"/>
            <w:shd w:val="clear" w:color="auto" w:fill="auto"/>
          </w:tcPr>
          <w:p w:rsidR="00391929" w:rsidRPr="00391929" w:rsidRDefault="00391929" w:rsidP="00391929">
            <w:pPr>
              <w:jc w:val="both"/>
              <w:rPr>
                <w:rFonts w:ascii="Arial" w:eastAsia="MS Mincho" w:hAnsi="Arial" w:cs="Arial"/>
                <w:iCs/>
                <w:sz w:val="16"/>
                <w:lang w:val="es-ES_tradnl" w:eastAsia="en-US"/>
              </w:rPr>
            </w:pPr>
          </w:p>
          <w:p w:rsidR="00391929" w:rsidRPr="00391929" w:rsidRDefault="00391929" w:rsidP="00391929">
            <w:pPr>
              <w:jc w:val="both"/>
              <w:rPr>
                <w:rFonts w:ascii="Arial" w:eastAsia="MS Mincho" w:hAnsi="Arial" w:cs="Arial"/>
                <w:iCs/>
                <w:sz w:val="16"/>
                <w:lang w:val="es-ES_tradnl" w:eastAsia="en-US"/>
              </w:rPr>
            </w:pPr>
            <w:r w:rsidRPr="00391929">
              <w:rPr>
                <w:rFonts w:ascii="Arial" w:eastAsia="MS Mincho" w:hAnsi="Arial" w:cs="Arial"/>
                <w:iCs/>
                <w:sz w:val="16"/>
                <w:lang w:val="es-ES_tradnl" w:eastAsia="en-US"/>
              </w:rPr>
              <w:t>Obra</w:t>
            </w:r>
          </w:p>
        </w:tc>
        <w:tc>
          <w:tcPr>
            <w:tcW w:w="2835" w:type="dxa"/>
            <w:shd w:val="clear" w:color="auto" w:fill="auto"/>
          </w:tcPr>
          <w:p w:rsidR="00391929" w:rsidRPr="00391929" w:rsidRDefault="00391929" w:rsidP="00391929">
            <w:pPr>
              <w:jc w:val="center"/>
              <w:rPr>
                <w:rFonts w:ascii="Arial" w:eastAsia="MS Mincho" w:hAnsi="Arial" w:cs="Arial"/>
                <w:iCs/>
                <w:sz w:val="20"/>
                <w:lang w:val="es-ES_tradnl" w:eastAsia="en-US"/>
              </w:rPr>
            </w:pPr>
          </w:p>
          <w:p w:rsidR="00391929" w:rsidRPr="00391929" w:rsidRDefault="00DD3199" w:rsidP="00391929">
            <w:pPr>
              <w:jc w:val="center"/>
              <w:rPr>
                <w:rFonts w:ascii="Arial" w:eastAsia="MS Mincho" w:hAnsi="Arial" w:cs="Arial"/>
                <w:iCs/>
                <w:sz w:val="20"/>
                <w:lang w:val="es-ES_tradnl" w:eastAsia="en-US"/>
              </w:rPr>
            </w:pPr>
            <w:r>
              <w:rPr>
                <w:rFonts w:ascii="Arial" w:eastAsia="MS Mincho" w:hAnsi="Arial" w:cs="Arial"/>
                <w:iCs/>
                <w:sz w:val="20"/>
                <w:lang w:val="es-ES_tradnl" w:eastAsia="en-US"/>
              </w:rPr>
              <w:t>MONTO EXPEDIENTE</w:t>
            </w:r>
          </w:p>
        </w:tc>
        <w:tc>
          <w:tcPr>
            <w:tcW w:w="3260" w:type="dxa"/>
          </w:tcPr>
          <w:p w:rsidR="00391929" w:rsidRPr="00391929" w:rsidRDefault="00391929" w:rsidP="00391929">
            <w:pPr>
              <w:jc w:val="center"/>
              <w:rPr>
                <w:rFonts w:ascii="Arial" w:eastAsia="MS Mincho" w:hAnsi="Arial" w:cs="Arial"/>
                <w:iCs/>
                <w:sz w:val="20"/>
                <w:lang w:val="es-ES_tradnl" w:eastAsia="en-US"/>
              </w:rPr>
            </w:pPr>
          </w:p>
          <w:p w:rsidR="00391929" w:rsidRPr="00391929" w:rsidRDefault="00DD3199" w:rsidP="001D18D7">
            <w:pPr>
              <w:jc w:val="center"/>
              <w:rPr>
                <w:rFonts w:ascii="Arial" w:eastAsia="MS Mincho" w:hAnsi="Arial" w:cs="Arial"/>
                <w:iCs/>
                <w:sz w:val="20"/>
                <w:lang w:val="es-ES_tradnl" w:eastAsia="en-US"/>
              </w:rPr>
            </w:pPr>
            <w:r>
              <w:rPr>
                <w:rFonts w:ascii="Arial" w:eastAsia="MS Mincho" w:hAnsi="Arial" w:cs="Arial"/>
                <w:iCs/>
                <w:sz w:val="20"/>
                <w:lang w:val="es-ES_tradnl" w:eastAsia="en-US"/>
              </w:rPr>
              <w:t>MONTO AUTORIZADO</w:t>
            </w:r>
            <w:r w:rsidR="001D18D7">
              <w:rPr>
                <w:rFonts w:ascii="Arial" w:eastAsia="MS Mincho" w:hAnsi="Arial" w:cs="Arial"/>
                <w:iCs/>
                <w:sz w:val="20"/>
                <w:lang w:val="es-ES_tradnl" w:eastAsia="en-US"/>
              </w:rPr>
              <w:t xml:space="preserve"> 1ERA ASIGNACIÓN</w:t>
            </w:r>
          </w:p>
        </w:tc>
      </w:tr>
      <w:tr w:rsidR="00391929" w:rsidRPr="00391929" w:rsidTr="00391929">
        <w:trPr>
          <w:trHeight w:val="391"/>
        </w:trPr>
        <w:tc>
          <w:tcPr>
            <w:tcW w:w="4111" w:type="dxa"/>
            <w:shd w:val="clear" w:color="auto" w:fill="auto"/>
          </w:tcPr>
          <w:p w:rsidR="00391929" w:rsidRPr="00D476D3" w:rsidRDefault="00D476D3" w:rsidP="003F73C7">
            <w:pPr>
              <w:jc w:val="both"/>
              <w:rPr>
                <w:rFonts w:ascii="Arial" w:eastAsia="MS Mincho" w:hAnsi="Arial" w:cs="Arial"/>
                <w:iCs/>
                <w:smallCaps/>
                <w:sz w:val="16"/>
                <w:lang w:val="es-ES_tradnl" w:eastAsia="en-US"/>
              </w:rPr>
            </w:pPr>
            <w:r w:rsidRPr="00D476D3">
              <w:rPr>
                <w:rFonts w:ascii="Arial" w:hAnsi="Arial" w:cs="Arial"/>
                <w:b/>
                <w:smallCaps/>
                <w:color w:val="0000FF"/>
                <w:sz w:val="20"/>
              </w:rPr>
              <w:t>«Suministro e Instalación de Válvulas para Optimizar el Servicio de Agua Potable incluye Adecuación de las Cajas para la Operación de las Mismas»</w:t>
            </w:r>
          </w:p>
        </w:tc>
        <w:tc>
          <w:tcPr>
            <w:tcW w:w="2835" w:type="dxa"/>
            <w:shd w:val="clear" w:color="auto" w:fill="auto"/>
          </w:tcPr>
          <w:p w:rsidR="00391929" w:rsidRPr="00391929" w:rsidRDefault="00391929" w:rsidP="00391929">
            <w:pPr>
              <w:jc w:val="center"/>
              <w:rPr>
                <w:rFonts w:ascii="Arial" w:eastAsia="MS Mincho" w:hAnsi="Arial" w:cs="Arial"/>
                <w:b/>
                <w:iCs/>
                <w:sz w:val="20"/>
                <w:lang w:val="es-ES_tradnl" w:eastAsia="en-US"/>
              </w:rPr>
            </w:pPr>
          </w:p>
          <w:p w:rsidR="00391929" w:rsidRPr="00391929" w:rsidRDefault="00391929" w:rsidP="00D476D3">
            <w:pPr>
              <w:jc w:val="center"/>
              <w:rPr>
                <w:rFonts w:ascii="Arial" w:eastAsia="MS Mincho" w:hAnsi="Arial" w:cs="Arial"/>
                <w:b/>
                <w:iCs/>
                <w:sz w:val="20"/>
                <w:lang w:val="es-ES_tradnl" w:eastAsia="en-US"/>
              </w:rPr>
            </w:pPr>
            <w:r w:rsidRPr="00391929">
              <w:rPr>
                <w:rFonts w:ascii="Arial" w:eastAsia="MS Mincho" w:hAnsi="Arial" w:cs="Arial"/>
                <w:b/>
                <w:iCs/>
                <w:sz w:val="20"/>
                <w:lang w:val="es-ES_tradnl" w:eastAsia="en-US"/>
              </w:rPr>
              <w:t xml:space="preserve">$ </w:t>
            </w:r>
            <w:r w:rsidR="003F73C7">
              <w:rPr>
                <w:rFonts w:ascii="Arial" w:eastAsia="MS Mincho" w:hAnsi="Arial" w:cs="Arial"/>
                <w:b/>
                <w:iCs/>
                <w:sz w:val="20"/>
                <w:lang w:val="es-ES_tradnl" w:eastAsia="en-US"/>
              </w:rPr>
              <w:t xml:space="preserve">1 </w:t>
            </w:r>
            <w:r w:rsidR="00D476D3">
              <w:rPr>
                <w:rFonts w:ascii="Arial" w:eastAsia="MS Mincho" w:hAnsi="Arial" w:cs="Arial"/>
                <w:b/>
                <w:iCs/>
                <w:sz w:val="20"/>
                <w:lang w:val="es-ES_tradnl" w:eastAsia="en-US"/>
              </w:rPr>
              <w:t>49</w:t>
            </w:r>
            <w:r w:rsidR="003F73C7">
              <w:rPr>
                <w:rFonts w:ascii="Arial" w:eastAsia="MS Mincho" w:hAnsi="Arial" w:cs="Arial"/>
                <w:b/>
                <w:iCs/>
                <w:sz w:val="20"/>
                <w:lang w:val="es-ES_tradnl" w:eastAsia="en-US"/>
              </w:rPr>
              <w:t xml:space="preserve">3 </w:t>
            </w:r>
            <w:r w:rsidR="00D476D3">
              <w:rPr>
                <w:rFonts w:ascii="Arial" w:eastAsia="MS Mincho" w:hAnsi="Arial" w:cs="Arial"/>
                <w:b/>
                <w:iCs/>
                <w:sz w:val="20"/>
                <w:lang w:val="es-ES_tradnl" w:eastAsia="en-US"/>
              </w:rPr>
              <w:t>090.56</w:t>
            </w:r>
          </w:p>
        </w:tc>
        <w:tc>
          <w:tcPr>
            <w:tcW w:w="3260" w:type="dxa"/>
          </w:tcPr>
          <w:p w:rsidR="00391929" w:rsidRPr="00391929" w:rsidRDefault="00391929" w:rsidP="00391929">
            <w:pPr>
              <w:jc w:val="center"/>
              <w:rPr>
                <w:rFonts w:ascii="Arial" w:eastAsia="MS Mincho" w:hAnsi="Arial" w:cs="Arial"/>
                <w:b/>
                <w:iCs/>
                <w:sz w:val="20"/>
                <w:lang w:val="es-ES_tradnl" w:eastAsia="en-US"/>
              </w:rPr>
            </w:pPr>
          </w:p>
          <w:p w:rsidR="00391929" w:rsidRPr="00391929" w:rsidRDefault="00391929" w:rsidP="003F73C7">
            <w:pPr>
              <w:jc w:val="center"/>
              <w:rPr>
                <w:rFonts w:ascii="Arial" w:eastAsia="MS Mincho" w:hAnsi="Arial" w:cs="Arial"/>
                <w:b/>
                <w:iCs/>
                <w:sz w:val="20"/>
                <w:lang w:val="es-ES_tradnl" w:eastAsia="en-US"/>
              </w:rPr>
            </w:pPr>
            <w:r w:rsidRPr="00391929">
              <w:rPr>
                <w:rFonts w:ascii="Arial" w:eastAsia="MS Mincho" w:hAnsi="Arial" w:cs="Arial"/>
                <w:b/>
                <w:iCs/>
                <w:sz w:val="20"/>
                <w:lang w:val="es-ES_tradnl" w:eastAsia="en-US"/>
              </w:rPr>
              <w:t xml:space="preserve">$ </w:t>
            </w:r>
            <w:r w:rsidR="003F73C7">
              <w:rPr>
                <w:rFonts w:ascii="Arial" w:eastAsia="MS Mincho" w:hAnsi="Arial" w:cs="Arial"/>
                <w:b/>
                <w:iCs/>
                <w:sz w:val="20"/>
                <w:lang w:val="es-ES_tradnl" w:eastAsia="en-US"/>
              </w:rPr>
              <w:t xml:space="preserve"> 1 500</w:t>
            </w:r>
            <w:r w:rsidR="003025E0">
              <w:rPr>
                <w:rFonts w:ascii="Arial" w:eastAsia="MS Mincho" w:hAnsi="Arial" w:cs="Arial"/>
                <w:b/>
                <w:iCs/>
                <w:sz w:val="20"/>
                <w:lang w:val="es-ES_tradnl" w:eastAsia="en-US"/>
              </w:rPr>
              <w:t xml:space="preserve"> 000.00</w:t>
            </w:r>
          </w:p>
        </w:tc>
      </w:tr>
      <w:tr w:rsidR="00391929" w:rsidRPr="00391929" w:rsidTr="00391929">
        <w:trPr>
          <w:trHeight w:val="413"/>
        </w:trPr>
        <w:tc>
          <w:tcPr>
            <w:tcW w:w="4111" w:type="dxa"/>
            <w:shd w:val="clear" w:color="auto" w:fill="auto"/>
          </w:tcPr>
          <w:p w:rsidR="00391929" w:rsidRPr="00391929" w:rsidRDefault="00391929" w:rsidP="00391929">
            <w:pPr>
              <w:jc w:val="right"/>
              <w:rPr>
                <w:rFonts w:ascii="Arial" w:eastAsia="MS Mincho" w:hAnsi="Arial" w:cs="Arial"/>
                <w:b/>
                <w:sz w:val="20"/>
                <w:szCs w:val="16"/>
                <w:lang w:val="es-ES_tradnl" w:eastAsia="en-US"/>
              </w:rPr>
            </w:pPr>
          </w:p>
          <w:p w:rsidR="00391929" w:rsidRPr="00391929" w:rsidRDefault="00391929" w:rsidP="00391929">
            <w:pPr>
              <w:jc w:val="right"/>
              <w:rPr>
                <w:rFonts w:ascii="Arial" w:eastAsia="MS Mincho" w:hAnsi="Arial" w:cs="Arial"/>
                <w:b/>
                <w:sz w:val="20"/>
                <w:szCs w:val="16"/>
                <w:lang w:val="es-ES_tradnl" w:eastAsia="en-US"/>
              </w:rPr>
            </w:pPr>
            <w:r w:rsidRPr="00391929">
              <w:rPr>
                <w:rFonts w:ascii="Arial" w:eastAsia="MS Mincho" w:hAnsi="Arial" w:cs="Arial"/>
                <w:b/>
                <w:sz w:val="20"/>
                <w:szCs w:val="16"/>
                <w:lang w:val="es-ES_tradnl" w:eastAsia="en-US"/>
              </w:rPr>
              <w:t>GRAN TOTAL</w:t>
            </w:r>
          </w:p>
        </w:tc>
        <w:tc>
          <w:tcPr>
            <w:tcW w:w="2835" w:type="dxa"/>
            <w:shd w:val="clear" w:color="auto" w:fill="auto"/>
          </w:tcPr>
          <w:p w:rsidR="00391929" w:rsidRPr="00391929" w:rsidRDefault="00391929" w:rsidP="00391929">
            <w:pPr>
              <w:jc w:val="center"/>
              <w:rPr>
                <w:rFonts w:ascii="Arial" w:eastAsia="MS Mincho" w:hAnsi="Arial" w:cs="Arial"/>
                <w:iCs/>
                <w:sz w:val="20"/>
                <w:lang w:val="es-ES_tradnl" w:eastAsia="en-US"/>
              </w:rPr>
            </w:pPr>
          </w:p>
          <w:p w:rsidR="00391929" w:rsidRPr="00391929" w:rsidRDefault="00391929" w:rsidP="00D476D3">
            <w:pPr>
              <w:jc w:val="center"/>
              <w:rPr>
                <w:rFonts w:ascii="Arial" w:eastAsia="MS Mincho" w:hAnsi="Arial" w:cs="Arial"/>
                <w:b/>
                <w:iCs/>
                <w:sz w:val="20"/>
                <w:lang w:val="es-ES_tradnl" w:eastAsia="en-US"/>
              </w:rPr>
            </w:pPr>
            <w:r w:rsidRPr="00391929">
              <w:rPr>
                <w:rFonts w:ascii="Arial" w:eastAsia="MS Mincho" w:hAnsi="Arial" w:cs="Arial"/>
                <w:b/>
                <w:iCs/>
                <w:sz w:val="20"/>
                <w:lang w:val="es-ES_tradnl" w:eastAsia="en-US"/>
              </w:rPr>
              <w:t>$</w:t>
            </w:r>
            <w:r w:rsidR="008E502B">
              <w:rPr>
                <w:rFonts w:ascii="Arial" w:eastAsia="MS Mincho" w:hAnsi="Arial" w:cs="Arial"/>
                <w:b/>
                <w:iCs/>
                <w:sz w:val="20"/>
                <w:lang w:val="es-ES_tradnl" w:eastAsia="en-US"/>
              </w:rPr>
              <w:t xml:space="preserve"> </w:t>
            </w:r>
            <w:r w:rsidR="003F73C7">
              <w:rPr>
                <w:rFonts w:ascii="Arial" w:eastAsia="MS Mincho" w:hAnsi="Arial" w:cs="Arial"/>
                <w:b/>
                <w:iCs/>
                <w:sz w:val="20"/>
                <w:lang w:val="es-ES_tradnl" w:eastAsia="en-US"/>
              </w:rPr>
              <w:t xml:space="preserve">1 </w:t>
            </w:r>
            <w:r w:rsidR="00D476D3">
              <w:rPr>
                <w:rFonts w:ascii="Arial" w:eastAsia="MS Mincho" w:hAnsi="Arial" w:cs="Arial"/>
                <w:b/>
                <w:iCs/>
                <w:sz w:val="20"/>
                <w:lang w:val="es-ES_tradnl" w:eastAsia="en-US"/>
              </w:rPr>
              <w:t>49</w:t>
            </w:r>
            <w:r w:rsidR="003F73C7">
              <w:rPr>
                <w:rFonts w:ascii="Arial" w:eastAsia="MS Mincho" w:hAnsi="Arial" w:cs="Arial"/>
                <w:b/>
                <w:iCs/>
                <w:sz w:val="20"/>
                <w:lang w:val="es-ES_tradnl" w:eastAsia="en-US"/>
              </w:rPr>
              <w:t xml:space="preserve">3 </w:t>
            </w:r>
            <w:r w:rsidR="00D476D3">
              <w:rPr>
                <w:rFonts w:ascii="Arial" w:eastAsia="MS Mincho" w:hAnsi="Arial" w:cs="Arial"/>
                <w:b/>
                <w:iCs/>
                <w:sz w:val="20"/>
                <w:lang w:val="es-ES_tradnl" w:eastAsia="en-US"/>
              </w:rPr>
              <w:t>090</w:t>
            </w:r>
            <w:r w:rsidR="003F73C7">
              <w:rPr>
                <w:rFonts w:ascii="Arial" w:eastAsia="MS Mincho" w:hAnsi="Arial" w:cs="Arial"/>
                <w:b/>
                <w:iCs/>
                <w:sz w:val="20"/>
                <w:lang w:val="es-ES_tradnl" w:eastAsia="en-US"/>
              </w:rPr>
              <w:t>.5</w:t>
            </w:r>
            <w:r w:rsidR="00D476D3">
              <w:rPr>
                <w:rFonts w:ascii="Arial" w:eastAsia="MS Mincho" w:hAnsi="Arial" w:cs="Arial"/>
                <w:b/>
                <w:iCs/>
                <w:sz w:val="20"/>
                <w:lang w:val="es-ES_tradnl" w:eastAsia="en-US"/>
              </w:rPr>
              <w:t>6</w:t>
            </w:r>
          </w:p>
        </w:tc>
        <w:tc>
          <w:tcPr>
            <w:tcW w:w="3260" w:type="dxa"/>
          </w:tcPr>
          <w:p w:rsidR="00391929" w:rsidRPr="00391929" w:rsidRDefault="00391929" w:rsidP="00391929">
            <w:pPr>
              <w:jc w:val="center"/>
              <w:rPr>
                <w:rFonts w:ascii="Arial" w:eastAsia="MS Mincho" w:hAnsi="Arial" w:cs="Arial"/>
                <w:iCs/>
                <w:sz w:val="20"/>
                <w:lang w:val="es-ES_tradnl" w:eastAsia="en-US"/>
              </w:rPr>
            </w:pPr>
          </w:p>
          <w:p w:rsidR="00391929" w:rsidRPr="00391929" w:rsidRDefault="00391929" w:rsidP="003F73C7">
            <w:pPr>
              <w:jc w:val="center"/>
              <w:rPr>
                <w:rFonts w:ascii="Arial" w:eastAsia="MS Mincho" w:hAnsi="Arial" w:cs="Arial"/>
                <w:b/>
                <w:iCs/>
                <w:sz w:val="20"/>
                <w:lang w:val="es-ES_tradnl" w:eastAsia="en-US"/>
              </w:rPr>
            </w:pPr>
            <w:r w:rsidRPr="00391929">
              <w:rPr>
                <w:rFonts w:ascii="Arial" w:eastAsia="MS Mincho" w:hAnsi="Arial" w:cs="Arial"/>
                <w:b/>
                <w:iCs/>
                <w:sz w:val="20"/>
                <w:lang w:val="es-ES_tradnl" w:eastAsia="en-US"/>
              </w:rPr>
              <w:t xml:space="preserve">$ </w:t>
            </w:r>
            <w:r w:rsidR="003F73C7">
              <w:rPr>
                <w:rFonts w:ascii="Arial" w:eastAsia="MS Mincho" w:hAnsi="Arial" w:cs="Arial"/>
                <w:b/>
                <w:iCs/>
                <w:sz w:val="20"/>
                <w:lang w:val="es-ES_tradnl" w:eastAsia="en-US"/>
              </w:rPr>
              <w:t>1 500 000.00</w:t>
            </w:r>
          </w:p>
        </w:tc>
      </w:tr>
    </w:tbl>
    <w:p w:rsidR="00391929" w:rsidRPr="00391929" w:rsidRDefault="00391929" w:rsidP="00391929">
      <w:pPr>
        <w:jc w:val="both"/>
        <w:rPr>
          <w:rFonts w:ascii="Arial" w:eastAsia="MS Mincho" w:hAnsi="Arial" w:cs="Arial"/>
          <w:iCs/>
          <w:sz w:val="16"/>
          <w:lang w:val="es-ES_tradnl" w:eastAsia="en-US"/>
        </w:rPr>
      </w:pPr>
    </w:p>
    <w:p w:rsidR="00391929" w:rsidRPr="00391929" w:rsidRDefault="00391929" w:rsidP="00391929">
      <w:pPr>
        <w:jc w:val="both"/>
        <w:rPr>
          <w:rFonts w:ascii="Arial" w:eastAsia="MS Mincho" w:hAnsi="Arial" w:cs="Arial"/>
          <w:b/>
          <w:sz w:val="20"/>
          <w:szCs w:val="20"/>
          <w:lang w:val="es-ES_tradnl" w:eastAsia="en-US"/>
        </w:rPr>
      </w:pPr>
      <w:r w:rsidRPr="00391929">
        <w:rPr>
          <w:rFonts w:ascii="Arial" w:eastAsia="MS Mincho" w:hAnsi="Arial" w:cs="Arial"/>
          <w:b/>
          <w:sz w:val="20"/>
          <w:szCs w:val="20"/>
          <w:lang w:val="es-ES_tradnl" w:eastAsia="en-US"/>
        </w:rPr>
        <w:t xml:space="preserve">Antecedentes: </w:t>
      </w:r>
    </w:p>
    <w:p w:rsidR="00391929" w:rsidRPr="00391929" w:rsidRDefault="00391929" w:rsidP="00391929">
      <w:pPr>
        <w:jc w:val="both"/>
        <w:rPr>
          <w:rFonts w:ascii="Arial" w:eastAsia="MS Mincho" w:hAnsi="Arial" w:cs="Arial"/>
          <w:b/>
          <w:sz w:val="18"/>
          <w:szCs w:val="18"/>
          <w:lang w:val="es-ES_tradnl" w:eastAsia="en-US"/>
        </w:rPr>
      </w:pPr>
      <w:r w:rsidRPr="00391929">
        <w:rPr>
          <w:rFonts w:ascii="Cambria" w:eastAsia="MS Mincho" w:hAnsi="Cambria"/>
          <w:b/>
          <w:sz w:val="20"/>
          <w:szCs w:val="20"/>
          <w:lang w:val="es-ES_tradnl" w:eastAsia="en-US"/>
        </w:rPr>
        <w:tab/>
      </w:r>
      <w:r w:rsidRPr="00391929">
        <w:rPr>
          <w:rFonts w:ascii="Arial" w:eastAsia="MS Mincho" w:hAnsi="Arial" w:cs="Arial"/>
          <w:sz w:val="20"/>
          <w:szCs w:val="20"/>
          <w:lang w:val="es-ES_tradnl" w:eastAsia="en-US"/>
        </w:rPr>
        <w:t xml:space="preserve">Se informa a la Comisión que con fecha del </w:t>
      </w:r>
      <w:r w:rsidR="00D476D3">
        <w:rPr>
          <w:rFonts w:ascii="Arial" w:eastAsia="MS Mincho" w:hAnsi="Arial" w:cs="Arial"/>
          <w:sz w:val="20"/>
          <w:szCs w:val="20"/>
          <w:lang w:val="es-ES_tradnl" w:eastAsia="en-US"/>
        </w:rPr>
        <w:t>8</w:t>
      </w:r>
      <w:r w:rsidRPr="00391929">
        <w:rPr>
          <w:rFonts w:ascii="Arial" w:eastAsia="MS Mincho" w:hAnsi="Arial" w:cs="Arial"/>
          <w:sz w:val="20"/>
          <w:szCs w:val="20"/>
          <w:lang w:val="es-ES_tradnl" w:eastAsia="en-US"/>
        </w:rPr>
        <w:t xml:space="preserve"> de </w:t>
      </w:r>
      <w:r w:rsidR="00D476D3">
        <w:rPr>
          <w:rFonts w:ascii="Arial" w:eastAsia="MS Mincho" w:hAnsi="Arial" w:cs="Arial"/>
          <w:sz w:val="20"/>
          <w:szCs w:val="20"/>
          <w:lang w:val="es-ES_tradnl" w:eastAsia="en-US"/>
        </w:rPr>
        <w:t>octubre</w:t>
      </w:r>
      <w:r w:rsidRPr="00391929">
        <w:rPr>
          <w:rFonts w:ascii="Arial" w:eastAsia="MS Mincho" w:hAnsi="Arial" w:cs="Arial"/>
          <w:sz w:val="20"/>
          <w:szCs w:val="20"/>
          <w:lang w:val="es-ES_tradnl" w:eastAsia="en-US"/>
        </w:rPr>
        <w:t xml:space="preserve"> del 2018 se llevó a cabo el acto de recepción y apertura de propuestas. Se presentaron tres (03) empresas de tres invitadas, con fundamento en lo previsto en los Artículos 70 y 71 de la Ley de Obras Públicas y Servicios Relacionados con las Mismas para el Estado y los Municipios de Guanajuato, se llevó a cabo la apertura del sobre que contiene las proposiciones, así como la documentación distinta a dichas propuestas, procediendo a la verificación de la documentación presentada conforme a los requerimientos contenidos en la invitación. Encontrando la documentación que se describe en la Tabla No. 1.</w:t>
      </w:r>
    </w:p>
    <w:p w:rsidR="00391929" w:rsidRPr="00391929" w:rsidRDefault="00391929" w:rsidP="00391929">
      <w:pPr>
        <w:jc w:val="center"/>
        <w:rPr>
          <w:rFonts w:ascii="Arial" w:eastAsia="MS Mincho" w:hAnsi="Arial" w:cs="Arial"/>
          <w:b/>
          <w:sz w:val="18"/>
          <w:szCs w:val="18"/>
          <w:lang w:val="es-ES_tradnl" w:eastAsia="en-US"/>
        </w:rPr>
      </w:pPr>
      <w:r w:rsidRPr="00391929">
        <w:rPr>
          <w:rFonts w:ascii="Arial" w:eastAsia="MS Mincho" w:hAnsi="Arial" w:cs="Arial"/>
          <w:b/>
          <w:sz w:val="18"/>
          <w:szCs w:val="18"/>
          <w:lang w:val="es-ES_tradnl" w:eastAsia="en-US"/>
        </w:rPr>
        <w:t>TABLA No. 1</w:t>
      </w:r>
    </w:p>
    <w:p w:rsidR="00391929" w:rsidRPr="00391929" w:rsidRDefault="00391929" w:rsidP="00391929">
      <w:pPr>
        <w:jc w:val="center"/>
        <w:rPr>
          <w:rFonts w:ascii="Arial" w:eastAsia="MS Mincho" w:hAnsi="Arial" w:cs="Arial"/>
          <w:b/>
          <w:sz w:val="18"/>
          <w:szCs w:val="18"/>
          <w:lang w:val="es-ES_tradnl" w:eastAsia="en-US"/>
        </w:rPr>
      </w:pPr>
      <w:r w:rsidRPr="00391929">
        <w:rPr>
          <w:rFonts w:ascii="Arial" w:eastAsia="MS Mincho" w:hAnsi="Arial" w:cs="Arial"/>
          <w:b/>
          <w:sz w:val="18"/>
          <w:szCs w:val="18"/>
          <w:lang w:val="es-ES_tradnl" w:eastAsia="en-US"/>
        </w:rPr>
        <w:t>Documentación presentada por los Licitantes</w:t>
      </w:r>
    </w:p>
    <w:tbl>
      <w:tblPr>
        <w:tblW w:w="5000" w:type="pct"/>
        <w:tblBorders>
          <w:top w:val="single" w:sz="4" w:space="0" w:color="auto"/>
          <w:bottom w:val="single" w:sz="4" w:space="0" w:color="auto"/>
          <w:insideH w:val="dotted" w:sz="4" w:space="0" w:color="auto"/>
        </w:tblBorders>
        <w:tblLook w:val="01E0" w:firstRow="1" w:lastRow="1" w:firstColumn="1" w:lastColumn="1" w:noHBand="0" w:noVBand="0"/>
      </w:tblPr>
      <w:tblGrid>
        <w:gridCol w:w="4817"/>
        <w:gridCol w:w="5371"/>
      </w:tblGrid>
      <w:tr w:rsidR="00391929" w:rsidRPr="00391929" w:rsidTr="00C878DE">
        <w:trPr>
          <w:trHeight w:val="274"/>
        </w:trPr>
        <w:tc>
          <w:tcPr>
            <w:tcW w:w="2364" w:type="pct"/>
            <w:tcBorders>
              <w:top w:val="single" w:sz="4" w:space="0" w:color="auto"/>
              <w:bottom w:val="single" w:sz="4" w:space="0" w:color="auto"/>
            </w:tcBorders>
            <w:vAlign w:val="center"/>
          </w:tcPr>
          <w:p w:rsidR="00391929" w:rsidRPr="00391929" w:rsidRDefault="00391929" w:rsidP="00391929">
            <w:pPr>
              <w:keepNext/>
              <w:overflowPunct w:val="0"/>
              <w:autoSpaceDE w:val="0"/>
              <w:autoSpaceDN w:val="0"/>
              <w:adjustRightInd w:val="0"/>
              <w:spacing w:before="240" w:after="60"/>
              <w:jc w:val="center"/>
              <w:textAlignment w:val="baseline"/>
              <w:outlineLvl w:val="0"/>
              <w:rPr>
                <w:rFonts w:ascii="Arial" w:hAnsi="Arial" w:cs="Arial"/>
                <w:b/>
                <w:bCs/>
                <w:kern w:val="32"/>
                <w:sz w:val="16"/>
                <w:szCs w:val="18"/>
                <w:lang w:val="es-ES_tradnl"/>
              </w:rPr>
            </w:pPr>
            <w:r w:rsidRPr="00391929">
              <w:rPr>
                <w:rFonts w:ascii="Arial" w:hAnsi="Arial" w:cs="Arial"/>
                <w:b/>
                <w:bCs/>
                <w:kern w:val="32"/>
                <w:sz w:val="16"/>
                <w:szCs w:val="18"/>
                <w:lang w:val="es-ES_tradnl"/>
              </w:rPr>
              <w:t>NOMBRE DEL LICITANTE</w:t>
            </w:r>
          </w:p>
        </w:tc>
        <w:tc>
          <w:tcPr>
            <w:tcW w:w="2636" w:type="pct"/>
            <w:tcBorders>
              <w:top w:val="single" w:sz="4" w:space="0" w:color="auto"/>
              <w:bottom w:val="single" w:sz="4" w:space="0" w:color="auto"/>
            </w:tcBorders>
            <w:vAlign w:val="center"/>
          </w:tcPr>
          <w:p w:rsidR="00391929" w:rsidRPr="00391929" w:rsidRDefault="00391929" w:rsidP="00391929">
            <w:pPr>
              <w:keepNext/>
              <w:overflowPunct w:val="0"/>
              <w:autoSpaceDE w:val="0"/>
              <w:autoSpaceDN w:val="0"/>
              <w:adjustRightInd w:val="0"/>
              <w:spacing w:before="240" w:after="60"/>
              <w:jc w:val="center"/>
              <w:textAlignment w:val="baseline"/>
              <w:outlineLvl w:val="0"/>
              <w:rPr>
                <w:rFonts w:ascii="Arial" w:hAnsi="Arial" w:cs="Arial"/>
                <w:b/>
                <w:bCs/>
                <w:kern w:val="32"/>
                <w:sz w:val="16"/>
                <w:szCs w:val="18"/>
                <w:lang w:val="es-ES_tradnl"/>
              </w:rPr>
            </w:pPr>
            <w:r w:rsidRPr="00391929">
              <w:rPr>
                <w:rFonts w:ascii="Arial" w:hAnsi="Arial" w:cs="Arial"/>
                <w:b/>
                <w:bCs/>
                <w:kern w:val="32"/>
                <w:sz w:val="16"/>
                <w:szCs w:val="18"/>
                <w:lang w:val="es-ES_tradnl"/>
              </w:rPr>
              <w:t>DOCUMENTACIÓN PRESENTADA</w:t>
            </w:r>
          </w:p>
        </w:tc>
      </w:tr>
      <w:tr w:rsidR="00391929" w:rsidRPr="00391929" w:rsidTr="003025E0">
        <w:trPr>
          <w:trHeight w:hRule="exact" w:val="573"/>
        </w:trPr>
        <w:tc>
          <w:tcPr>
            <w:tcW w:w="2364" w:type="pct"/>
            <w:tcBorders>
              <w:top w:val="single" w:sz="4" w:space="0" w:color="auto"/>
            </w:tcBorders>
            <w:vAlign w:val="center"/>
          </w:tcPr>
          <w:p w:rsidR="00391929" w:rsidRPr="00391929" w:rsidRDefault="00391929" w:rsidP="003025E0">
            <w:pPr>
              <w:keepNext/>
              <w:overflowPunct w:val="0"/>
              <w:autoSpaceDE w:val="0"/>
              <w:autoSpaceDN w:val="0"/>
              <w:adjustRightInd w:val="0"/>
              <w:spacing w:before="240" w:after="60"/>
              <w:jc w:val="both"/>
              <w:textAlignment w:val="baseline"/>
              <w:outlineLvl w:val="0"/>
              <w:rPr>
                <w:rFonts w:ascii="Arial" w:hAnsi="Arial" w:cs="Arial"/>
                <w:b/>
                <w:bCs/>
                <w:kern w:val="32"/>
                <w:sz w:val="16"/>
                <w:szCs w:val="16"/>
                <w:lang w:val="es-ES_tradnl"/>
              </w:rPr>
            </w:pPr>
            <w:r w:rsidRPr="00391929">
              <w:rPr>
                <w:rFonts w:ascii="Arial" w:hAnsi="Arial" w:cs="Arial"/>
                <w:b/>
                <w:bCs/>
                <w:kern w:val="32"/>
                <w:sz w:val="16"/>
                <w:szCs w:val="16"/>
                <w:lang w:val="es-ES_tradnl"/>
              </w:rPr>
              <w:t xml:space="preserve">1.- </w:t>
            </w:r>
            <w:r w:rsidR="00D476D3">
              <w:rPr>
                <w:rFonts w:ascii="Arial" w:hAnsi="Arial" w:cs="Arial"/>
                <w:b/>
                <w:bCs/>
                <w:kern w:val="32"/>
                <w:sz w:val="16"/>
                <w:szCs w:val="16"/>
                <w:lang w:val="es-ES_tradnl"/>
              </w:rPr>
              <w:t>TEGNOCON, S.A. DE C.V.</w:t>
            </w:r>
          </w:p>
          <w:p w:rsidR="00391929" w:rsidRPr="00391929" w:rsidRDefault="00391929" w:rsidP="00391929">
            <w:pPr>
              <w:keepNext/>
              <w:overflowPunct w:val="0"/>
              <w:autoSpaceDE w:val="0"/>
              <w:autoSpaceDN w:val="0"/>
              <w:adjustRightInd w:val="0"/>
              <w:spacing w:before="240" w:after="60"/>
              <w:jc w:val="both"/>
              <w:textAlignment w:val="baseline"/>
              <w:outlineLvl w:val="0"/>
              <w:rPr>
                <w:rFonts w:ascii="Arial" w:hAnsi="Arial" w:cs="Arial"/>
                <w:b/>
                <w:bCs/>
                <w:kern w:val="32"/>
                <w:sz w:val="16"/>
                <w:szCs w:val="16"/>
                <w:lang w:val="es-ES"/>
              </w:rPr>
            </w:pPr>
            <w:r w:rsidRPr="00391929">
              <w:rPr>
                <w:rFonts w:ascii="Arial" w:hAnsi="Arial" w:cs="Arial"/>
                <w:b/>
                <w:bCs/>
                <w:kern w:val="32"/>
                <w:sz w:val="16"/>
                <w:szCs w:val="16"/>
                <w:lang w:val="es-ES_tradnl"/>
              </w:rPr>
              <w:t>, S.A. DE C.V.</w:t>
            </w:r>
          </w:p>
        </w:tc>
        <w:tc>
          <w:tcPr>
            <w:tcW w:w="2636" w:type="pct"/>
            <w:tcBorders>
              <w:top w:val="single" w:sz="4" w:space="0" w:color="auto"/>
            </w:tcBorders>
            <w:vAlign w:val="center"/>
          </w:tcPr>
          <w:p w:rsidR="00391929" w:rsidRPr="00391929" w:rsidRDefault="00391929" w:rsidP="00391929">
            <w:pPr>
              <w:keepNext/>
              <w:overflowPunct w:val="0"/>
              <w:autoSpaceDE w:val="0"/>
              <w:autoSpaceDN w:val="0"/>
              <w:adjustRightInd w:val="0"/>
              <w:spacing w:before="240" w:after="60"/>
              <w:jc w:val="center"/>
              <w:textAlignment w:val="baseline"/>
              <w:outlineLvl w:val="0"/>
              <w:rPr>
                <w:rFonts w:ascii="Arial" w:hAnsi="Arial" w:cs="Arial"/>
                <w:b/>
                <w:bCs/>
                <w:kern w:val="32"/>
                <w:sz w:val="16"/>
                <w:szCs w:val="16"/>
                <w:lang w:val="es-ES_tradnl"/>
              </w:rPr>
            </w:pPr>
            <w:r w:rsidRPr="00391929">
              <w:rPr>
                <w:rFonts w:ascii="Arial" w:hAnsi="Arial" w:cs="Arial"/>
                <w:b/>
                <w:bCs/>
                <w:kern w:val="32"/>
                <w:sz w:val="16"/>
                <w:szCs w:val="16"/>
                <w:lang w:val="es-ES_tradnl"/>
              </w:rPr>
              <w:t xml:space="preserve">CONTIENE LA DOCUMENTACIÓN TÉCNICA Y ECONÓMICA </w:t>
            </w:r>
          </w:p>
        </w:tc>
      </w:tr>
      <w:tr w:rsidR="00391929" w:rsidRPr="00391929" w:rsidTr="003025E0">
        <w:trPr>
          <w:trHeight w:hRule="exact" w:val="583"/>
        </w:trPr>
        <w:tc>
          <w:tcPr>
            <w:tcW w:w="2364" w:type="pct"/>
            <w:vAlign w:val="center"/>
          </w:tcPr>
          <w:p w:rsidR="00391929" w:rsidRPr="00391929" w:rsidRDefault="00391929" w:rsidP="00391929">
            <w:pPr>
              <w:rPr>
                <w:rFonts w:ascii="Arial" w:eastAsia="MS Mincho" w:hAnsi="Arial" w:cs="Arial"/>
                <w:b/>
                <w:sz w:val="16"/>
                <w:szCs w:val="16"/>
                <w:lang w:val="es-ES_tradnl" w:eastAsia="en-US"/>
              </w:rPr>
            </w:pPr>
          </w:p>
          <w:p w:rsidR="00391929" w:rsidRPr="00391929" w:rsidRDefault="00391929" w:rsidP="00391929">
            <w:pPr>
              <w:rPr>
                <w:rFonts w:ascii="Arial" w:eastAsia="MS Mincho" w:hAnsi="Arial" w:cs="Arial"/>
                <w:b/>
                <w:bCs/>
                <w:sz w:val="16"/>
                <w:szCs w:val="16"/>
                <w:lang w:val="es-ES" w:eastAsia="en-US"/>
              </w:rPr>
            </w:pPr>
            <w:r w:rsidRPr="00391929">
              <w:rPr>
                <w:rFonts w:ascii="Arial" w:eastAsia="MS Mincho" w:hAnsi="Arial" w:cs="Arial"/>
                <w:b/>
                <w:sz w:val="16"/>
                <w:szCs w:val="16"/>
                <w:lang w:val="es-ES_tradnl" w:eastAsia="en-US"/>
              </w:rPr>
              <w:t xml:space="preserve">2. – </w:t>
            </w:r>
            <w:r w:rsidR="003F73C7">
              <w:rPr>
                <w:rFonts w:ascii="Arial" w:eastAsia="MS Mincho" w:hAnsi="Arial" w:cs="Arial"/>
                <w:b/>
                <w:sz w:val="16"/>
                <w:szCs w:val="16"/>
                <w:lang w:val="es-ES_tradnl" w:eastAsia="en-US"/>
              </w:rPr>
              <w:t xml:space="preserve"> PEFERCO</w:t>
            </w:r>
            <w:r w:rsidRPr="00391929">
              <w:rPr>
                <w:rFonts w:ascii="Arial" w:eastAsia="MS Mincho" w:hAnsi="Arial" w:cs="Arial"/>
                <w:b/>
                <w:sz w:val="16"/>
                <w:szCs w:val="16"/>
                <w:lang w:val="es-ES_tradnl" w:eastAsia="en-US"/>
              </w:rPr>
              <w:t>, S.A. DE C.V.</w:t>
            </w:r>
          </w:p>
          <w:p w:rsidR="00391929" w:rsidRPr="00391929" w:rsidRDefault="00391929" w:rsidP="00391929">
            <w:pPr>
              <w:rPr>
                <w:rFonts w:ascii="Arial" w:eastAsia="MS Mincho" w:hAnsi="Arial" w:cs="Arial"/>
                <w:b/>
                <w:sz w:val="16"/>
                <w:szCs w:val="16"/>
                <w:lang w:val="es-ES_tradnl" w:eastAsia="en-US"/>
              </w:rPr>
            </w:pPr>
          </w:p>
          <w:p w:rsidR="00391929" w:rsidRPr="00391929" w:rsidRDefault="00391929" w:rsidP="00391929">
            <w:pPr>
              <w:keepNext/>
              <w:overflowPunct w:val="0"/>
              <w:autoSpaceDE w:val="0"/>
              <w:autoSpaceDN w:val="0"/>
              <w:adjustRightInd w:val="0"/>
              <w:spacing w:before="240" w:after="60"/>
              <w:jc w:val="both"/>
              <w:textAlignment w:val="baseline"/>
              <w:outlineLvl w:val="0"/>
              <w:rPr>
                <w:rFonts w:ascii="Arial" w:hAnsi="Arial" w:cs="Arial"/>
                <w:b/>
                <w:bCs/>
                <w:kern w:val="32"/>
                <w:sz w:val="16"/>
                <w:szCs w:val="16"/>
                <w:lang w:val="es-ES_tradnl"/>
              </w:rPr>
            </w:pPr>
          </w:p>
        </w:tc>
        <w:tc>
          <w:tcPr>
            <w:tcW w:w="2636" w:type="pct"/>
            <w:vAlign w:val="center"/>
          </w:tcPr>
          <w:p w:rsidR="00391929" w:rsidRPr="00391929" w:rsidRDefault="00391929" w:rsidP="00391929">
            <w:pPr>
              <w:keepNext/>
              <w:overflowPunct w:val="0"/>
              <w:autoSpaceDE w:val="0"/>
              <w:autoSpaceDN w:val="0"/>
              <w:adjustRightInd w:val="0"/>
              <w:spacing w:before="240" w:after="60"/>
              <w:jc w:val="center"/>
              <w:textAlignment w:val="baseline"/>
              <w:outlineLvl w:val="0"/>
              <w:rPr>
                <w:rFonts w:ascii="Arial" w:hAnsi="Arial" w:cs="Arial"/>
                <w:b/>
                <w:bCs/>
                <w:kern w:val="32"/>
                <w:sz w:val="16"/>
                <w:szCs w:val="16"/>
                <w:lang w:val="es-ES_tradnl"/>
              </w:rPr>
            </w:pPr>
            <w:r w:rsidRPr="00391929">
              <w:rPr>
                <w:rFonts w:ascii="Arial" w:hAnsi="Arial" w:cs="Arial"/>
                <w:b/>
                <w:bCs/>
                <w:kern w:val="32"/>
                <w:sz w:val="16"/>
                <w:szCs w:val="16"/>
                <w:lang w:val="es-ES_tradnl"/>
              </w:rPr>
              <w:t xml:space="preserve">CONTIENE LA DOCUMENTACIÓN TÉCNICA Y ECONÓMICA </w:t>
            </w:r>
          </w:p>
          <w:p w:rsidR="00391929" w:rsidRPr="00391929" w:rsidRDefault="00391929" w:rsidP="00391929">
            <w:pPr>
              <w:rPr>
                <w:rFonts w:ascii="Arial" w:eastAsia="MS Mincho" w:hAnsi="Arial" w:cs="Arial"/>
                <w:sz w:val="16"/>
                <w:szCs w:val="16"/>
                <w:lang w:val="es-ES_tradnl" w:eastAsia="en-US"/>
              </w:rPr>
            </w:pPr>
          </w:p>
        </w:tc>
      </w:tr>
      <w:tr w:rsidR="00391929" w:rsidRPr="00391929" w:rsidTr="003025E0">
        <w:trPr>
          <w:trHeight w:hRule="exact" w:val="657"/>
        </w:trPr>
        <w:tc>
          <w:tcPr>
            <w:tcW w:w="2364" w:type="pct"/>
            <w:vAlign w:val="center"/>
          </w:tcPr>
          <w:p w:rsidR="00391929" w:rsidRPr="00391929" w:rsidRDefault="00391929" w:rsidP="00D476D3">
            <w:pPr>
              <w:keepNext/>
              <w:overflowPunct w:val="0"/>
              <w:autoSpaceDE w:val="0"/>
              <w:autoSpaceDN w:val="0"/>
              <w:adjustRightInd w:val="0"/>
              <w:spacing w:before="240" w:after="60"/>
              <w:jc w:val="both"/>
              <w:textAlignment w:val="baseline"/>
              <w:outlineLvl w:val="0"/>
              <w:rPr>
                <w:rFonts w:ascii="Arial" w:hAnsi="Arial" w:cs="Arial"/>
                <w:b/>
                <w:bCs/>
                <w:kern w:val="32"/>
                <w:sz w:val="18"/>
                <w:szCs w:val="18"/>
                <w:lang w:val="es-ES_tradnl"/>
              </w:rPr>
            </w:pPr>
            <w:r w:rsidRPr="00391929">
              <w:rPr>
                <w:rFonts w:ascii="Arial" w:hAnsi="Arial" w:cs="Arial"/>
                <w:b/>
                <w:bCs/>
                <w:kern w:val="32"/>
                <w:sz w:val="18"/>
                <w:szCs w:val="18"/>
                <w:lang w:val="es-ES_tradnl"/>
              </w:rPr>
              <w:t xml:space="preserve">3.-  </w:t>
            </w:r>
            <w:r w:rsidR="00D476D3">
              <w:rPr>
                <w:rFonts w:ascii="Arial" w:hAnsi="Arial" w:cs="Arial"/>
                <w:b/>
                <w:bCs/>
                <w:kern w:val="32"/>
                <w:sz w:val="16"/>
                <w:szCs w:val="18"/>
                <w:lang w:val="es-ES_tradnl"/>
              </w:rPr>
              <w:t>I &amp; A ASOCIADOS, S.A. DE C.V.</w:t>
            </w:r>
          </w:p>
        </w:tc>
        <w:tc>
          <w:tcPr>
            <w:tcW w:w="2636" w:type="pct"/>
            <w:vAlign w:val="center"/>
          </w:tcPr>
          <w:p w:rsidR="00391929" w:rsidRPr="00391929" w:rsidRDefault="00391929" w:rsidP="00391929">
            <w:pPr>
              <w:keepNext/>
              <w:overflowPunct w:val="0"/>
              <w:autoSpaceDE w:val="0"/>
              <w:autoSpaceDN w:val="0"/>
              <w:adjustRightInd w:val="0"/>
              <w:spacing w:before="240" w:after="60"/>
              <w:jc w:val="center"/>
              <w:textAlignment w:val="baseline"/>
              <w:outlineLvl w:val="0"/>
              <w:rPr>
                <w:rFonts w:ascii="Arial" w:hAnsi="Arial" w:cs="Arial"/>
                <w:b/>
                <w:bCs/>
                <w:kern w:val="32"/>
                <w:sz w:val="16"/>
                <w:szCs w:val="18"/>
                <w:lang w:val="es-ES_tradnl"/>
              </w:rPr>
            </w:pPr>
            <w:r w:rsidRPr="00391929">
              <w:rPr>
                <w:rFonts w:ascii="Arial" w:hAnsi="Arial" w:cs="Arial"/>
                <w:b/>
                <w:bCs/>
                <w:kern w:val="32"/>
                <w:sz w:val="16"/>
                <w:szCs w:val="18"/>
                <w:lang w:val="es-ES_tradnl"/>
              </w:rPr>
              <w:t>CONTIENE LA DOCUMENTACIÓN TÉCNICA Y ECONÓMICA</w:t>
            </w:r>
          </w:p>
          <w:p w:rsidR="00391929" w:rsidRPr="00391929" w:rsidRDefault="00391929" w:rsidP="00391929">
            <w:pPr>
              <w:rPr>
                <w:rFonts w:ascii="Cambria" w:eastAsia="MS Mincho" w:hAnsi="Cambria"/>
                <w:lang w:val="es-ES_tradnl" w:eastAsia="en-US"/>
              </w:rPr>
            </w:pPr>
          </w:p>
          <w:p w:rsidR="00391929" w:rsidRPr="00391929" w:rsidRDefault="00391929" w:rsidP="00391929">
            <w:pPr>
              <w:keepNext/>
              <w:overflowPunct w:val="0"/>
              <w:autoSpaceDE w:val="0"/>
              <w:autoSpaceDN w:val="0"/>
              <w:adjustRightInd w:val="0"/>
              <w:spacing w:before="240" w:after="60"/>
              <w:jc w:val="center"/>
              <w:textAlignment w:val="baseline"/>
              <w:outlineLvl w:val="0"/>
              <w:rPr>
                <w:rFonts w:ascii="Arial" w:hAnsi="Arial" w:cs="Arial"/>
                <w:b/>
                <w:bCs/>
                <w:kern w:val="32"/>
                <w:sz w:val="16"/>
                <w:szCs w:val="18"/>
                <w:lang w:val="es-ES_tradnl"/>
              </w:rPr>
            </w:pPr>
          </w:p>
        </w:tc>
      </w:tr>
    </w:tbl>
    <w:p w:rsidR="00391929" w:rsidRDefault="00391929" w:rsidP="00391929">
      <w:pPr>
        <w:ind w:firstLine="709"/>
        <w:jc w:val="center"/>
        <w:rPr>
          <w:rFonts w:ascii="Arial" w:eastAsia="MS Mincho" w:hAnsi="Arial" w:cs="Arial"/>
          <w:b/>
          <w:sz w:val="18"/>
          <w:szCs w:val="18"/>
          <w:lang w:val="es-ES_tradnl" w:eastAsia="en-US"/>
        </w:rPr>
      </w:pPr>
    </w:p>
    <w:p w:rsidR="009D1C1A" w:rsidRDefault="009D1C1A" w:rsidP="00391929">
      <w:pPr>
        <w:keepNext/>
        <w:overflowPunct w:val="0"/>
        <w:autoSpaceDE w:val="0"/>
        <w:autoSpaceDN w:val="0"/>
        <w:adjustRightInd w:val="0"/>
        <w:spacing w:before="240" w:after="60"/>
        <w:jc w:val="both"/>
        <w:textAlignment w:val="baseline"/>
        <w:outlineLvl w:val="0"/>
        <w:rPr>
          <w:rFonts w:ascii="Arial" w:hAnsi="Arial" w:cs="Arial"/>
          <w:bCs/>
          <w:kern w:val="32"/>
          <w:sz w:val="18"/>
          <w:szCs w:val="18"/>
          <w:lang w:val="es-ES_tradnl"/>
        </w:rPr>
      </w:pPr>
    </w:p>
    <w:p w:rsidR="00391929" w:rsidRPr="00391929" w:rsidRDefault="00391929" w:rsidP="00391929">
      <w:pPr>
        <w:keepNext/>
        <w:overflowPunct w:val="0"/>
        <w:autoSpaceDE w:val="0"/>
        <w:autoSpaceDN w:val="0"/>
        <w:adjustRightInd w:val="0"/>
        <w:spacing w:before="240" w:after="60"/>
        <w:jc w:val="both"/>
        <w:textAlignment w:val="baseline"/>
        <w:outlineLvl w:val="0"/>
        <w:rPr>
          <w:rFonts w:ascii="Arial" w:hAnsi="Arial" w:cs="Arial"/>
          <w:bCs/>
          <w:kern w:val="32"/>
          <w:sz w:val="18"/>
          <w:szCs w:val="18"/>
          <w:lang w:val="es-ES_tradnl"/>
        </w:rPr>
      </w:pPr>
      <w:r w:rsidRPr="00391929">
        <w:rPr>
          <w:rFonts w:ascii="Arial" w:hAnsi="Arial" w:cs="Arial"/>
          <w:bCs/>
          <w:kern w:val="32"/>
          <w:sz w:val="18"/>
          <w:szCs w:val="18"/>
          <w:lang w:val="es-ES_tradnl"/>
        </w:rPr>
        <w:t xml:space="preserve">Los importes de las propuestas se establecen en la Tabla No.2. </w:t>
      </w:r>
    </w:p>
    <w:p w:rsidR="00391929" w:rsidRPr="00391929" w:rsidRDefault="00391929" w:rsidP="00391929">
      <w:pPr>
        <w:ind w:firstLine="709"/>
        <w:jc w:val="center"/>
        <w:rPr>
          <w:rFonts w:ascii="Arial" w:eastAsia="MS Mincho" w:hAnsi="Arial" w:cs="Arial"/>
          <w:b/>
          <w:sz w:val="18"/>
          <w:szCs w:val="18"/>
          <w:lang w:val="es-ES_tradnl" w:eastAsia="en-US"/>
        </w:rPr>
      </w:pPr>
    </w:p>
    <w:p w:rsidR="00391929" w:rsidRPr="00391929" w:rsidRDefault="00391929" w:rsidP="00391929">
      <w:pPr>
        <w:ind w:firstLine="709"/>
        <w:jc w:val="center"/>
        <w:rPr>
          <w:rFonts w:ascii="Arial" w:eastAsia="MS Mincho" w:hAnsi="Arial" w:cs="Arial"/>
          <w:b/>
          <w:sz w:val="18"/>
          <w:szCs w:val="18"/>
          <w:lang w:val="es-ES_tradnl" w:eastAsia="en-US"/>
        </w:rPr>
      </w:pPr>
      <w:r w:rsidRPr="00391929">
        <w:rPr>
          <w:rFonts w:ascii="Arial" w:eastAsia="MS Mincho" w:hAnsi="Arial" w:cs="Arial"/>
          <w:b/>
          <w:sz w:val="18"/>
          <w:szCs w:val="18"/>
          <w:lang w:val="es-ES_tradnl" w:eastAsia="en-US"/>
        </w:rPr>
        <w:t>TABLA No. 2</w:t>
      </w:r>
    </w:p>
    <w:p w:rsidR="00391929" w:rsidRDefault="00391929" w:rsidP="00391929">
      <w:pPr>
        <w:ind w:firstLine="709"/>
        <w:jc w:val="center"/>
        <w:rPr>
          <w:rFonts w:ascii="Arial" w:eastAsia="MS Mincho" w:hAnsi="Arial" w:cs="Arial"/>
          <w:b/>
          <w:sz w:val="18"/>
          <w:szCs w:val="18"/>
          <w:lang w:val="es-ES_tradnl" w:eastAsia="en-US"/>
        </w:rPr>
      </w:pPr>
    </w:p>
    <w:p w:rsidR="00391929" w:rsidRPr="00391929" w:rsidRDefault="00391929" w:rsidP="00391929">
      <w:pPr>
        <w:ind w:firstLine="709"/>
        <w:jc w:val="center"/>
        <w:rPr>
          <w:rFonts w:ascii="Arial" w:eastAsia="MS Mincho" w:hAnsi="Arial" w:cs="Arial"/>
          <w:b/>
          <w:bCs/>
          <w:sz w:val="18"/>
          <w:szCs w:val="18"/>
          <w:lang w:val="es-ES_tradnl" w:eastAsia="en-US"/>
        </w:rPr>
      </w:pPr>
      <w:r w:rsidRPr="00391929">
        <w:rPr>
          <w:rFonts w:ascii="Arial" w:eastAsia="MS Mincho" w:hAnsi="Arial" w:cs="Arial"/>
          <w:b/>
          <w:sz w:val="18"/>
          <w:szCs w:val="18"/>
          <w:lang w:val="es-ES_tradnl" w:eastAsia="en-US"/>
        </w:rPr>
        <w:t>Empresas participantes y precio a pagar por los trabajos de las proposiciones presentadas</w:t>
      </w:r>
    </w:p>
    <w:p w:rsidR="00391929" w:rsidRPr="00391929" w:rsidRDefault="00391929" w:rsidP="00391929">
      <w:pPr>
        <w:jc w:val="both"/>
        <w:rPr>
          <w:rFonts w:ascii="Arial" w:eastAsia="MS Mincho" w:hAnsi="Arial" w:cs="Arial"/>
          <w:b/>
          <w:bCs/>
          <w:color w:val="000000"/>
          <w:sz w:val="16"/>
          <w:szCs w:val="16"/>
          <w:lang w:val="es-ES_tradnl" w:eastAsia="en-US"/>
        </w:rPr>
      </w:pPr>
    </w:p>
    <w:tbl>
      <w:tblPr>
        <w:tblW w:w="5000" w:type="pct"/>
        <w:tblBorders>
          <w:top w:val="single" w:sz="4" w:space="0" w:color="auto"/>
          <w:bottom w:val="single" w:sz="4" w:space="0" w:color="auto"/>
          <w:insideH w:val="dotted" w:sz="4" w:space="0" w:color="auto"/>
        </w:tblBorders>
        <w:tblLook w:val="01E0" w:firstRow="1" w:lastRow="1" w:firstColumn="1" w:lastColumn="1" w:noHBand="0" w:noVBand="0"/>
      </w:tblPr>
      <w:tblGrid>
        <w:gridCol w:w="4817"/>
        <w:gridCol w:w="5371"/>
      </w:tblGrid>
      <w:tr w:rsidR="00391929" w:rsidRPr="00391929" w:rsidTr="00C878DE">
        <w:tc>
          <w:tcPr>
            <w:tcW w:w="2364" w:type="pct"/>
            <w:tcBorders>
              <w:top w:val="single" w:sz="4" w:space="0" w:color="auto"/>
              <w:bottom w:val="single" w:sz="4" w:space="0" w:color="auto"/>
            </w:tcBorders>
            <w:vAlign w:val="center"/>
          </w:tcPr>
          <w:p w:rsidR="00391929" w:rsidRPr="00391929" w:rsidRDefault="00391929" w:rsidP="00391929">
            <w:pPr>
              <w:jc w:val="center"/>
              <w:rPr>
                <w:rFonts w:ascii="Arial" w:eastAsia="MS Mincho" w:hAnsi="Arial" w:cs="Arial"/>
                <w:b/>
                <w:bCs/>
                <w:color w:val="000000"/>
                <w:sz w:val="18"/>
                <w:szCs w:val="18"/>
                <w:lang w:val="es-ES_tradnl" w:eastAsia="en-US"/>
              </w:rPr>
            </w:pPr>
            <w:r w:rsidRPr="00391929">
              <w:rPr>
                <w:rFonts w:ascii="Arial" w:eastAsia="MS Mincho" w:hAnsi="Arial" w:cs="Arial"/>
                <w:b/>
                <w:bCs/>
                <w:color w:val="000000"/>
                <w:sz w:val="18"/>
                <w:szCs w:val="18"/>
                <w:lang w:val="es-ES_tradnl" w:eastAsia="en-US"/>
              </w:rPr>
              <w:t>NOMBRE DEL LICITANTE(S)</w:t>
            </w:r>
          </w:p>
        </w:tc>
        <w:tc>
          <w:tcPr>
            <w:tcW w:w="2636" w:type="pct"/>
            <w:tcBorders>
              <w:top w:val="single" w:sz="4" w:space="0" w:color="auto"/>
              <w:bottom w:val="single" w:sz="4" w:space="0" w:color="auto"/>
            </w:tcBorders>
            <w:vAlign w:val="center"/>
          </w:tcPr>
          <w:p w:rsidR="00391929" w:rsidRPr="00391929" w:rsidRDefault="00391929" w:rsidP="00391929">
            <w:pPr>
              <w:jc w:val="center"/>
              <w:rPr>
                <w:rFonts w:ascii="Arial" w:eastAsia="MS Mincho" w:hAnsi="Arial" w:cs="Arial"/>
                <w:b/>
                <w:bCs/>
                <w:color w:val="000000"/>
                <w:sz w:val="18"/>
                <w:szCs w:val="18"/>
                <w:lang w:val="es-ES_tradnl" w:eastAsia="en-US"/>
              </w:rPr>
            </w:pPr>
            <w:r w:rsidRPr="00391929">
              <w:rPr>
                <w:rFonts w:ascii="Arial" w:eastAsia="MS Mincho" w:hAnsi="Arial" w:cs="Arial"/>
                <w:b/>
                <w:bCs/>
                <w:color w:val="000000"/>
                <w:sz w:val="18"/>
                <w:szCs w:val="18"/>
                <w:lang w:val="es-ES_tradnl" w:eastAsia="en-US"/>
              </w:rPr>
              <w:t>PRECIO A PAGAR POR LOS TRABAJOS DE LA PROPOSICIÓN (CON IVA)</w:t>
            </w:r>
          </w:p>
        </w:tc>
      </w:tr>
      <w:tr w:rsidR="00391929" w:rsidRPr="00391929" w:rsidTr="00C878DE">
        <w:trPr>
          <w:trHeight w:hRule="exact" w:val="422"/>
        </w:trPr>
        <w:tc>
          <w:tcPr>
            <w:tcW w:w="2364" w:type="pct"/>
            <w:tcBorders>
              <w:top w:val="single" w:sz="4" w:space="0" w:color="auto"/>
            </w:tcBorders>
            <w:vAlign w:val="center"/>
          </w:tcPr>
          <w:p w:rsidR="00391929" w:rsidRPr="00391929" w:rsidRDefault="00D476D3" w:rsidP="00391929">
            <w:pPr>
              <w:numPr>
                <w:ilvl w:val="0"/>
                <w:numId w:val="6"/>
              </w:numPr>
              <w:ind w:left="284" w:hanging="284"/>
              <w:rPr>
                <w:rFonts w:ascii="Arial" w:eastAsia="MS Mincho" w:hAnsi="Arial" w:cs="Arial"/>
                <w:b/>
                <w:bCs/>
                <w:sz w:val="18"/>
                <w:szCs w:val="18"/>
                <w:lang w:val="es-ES_tradnl" w:eastAsia="en-US"/>
              </w:rPr>
            </w:pPr>
            <w:r>
              <w:rPr>
                <w:rFonts w:ascii="Arial" w:eastAsia="MS Mincho" w:hAnsi="Arial" w:cs="Arial"/>
                <w:b/>
                <w:bCs/>
                <w:sz w:val="16"/>
                <w:szCs w:val="16"/>
                <w:lang w:val="es-ES_tradnl" w:eastAsia="en-US"/>
              </w:rPr>
              <w:t>TEGNOCON, S.A. DE C.V.</w:t>
            </w:r>
          </w:p>
        </w:tc>
        <w:tc>
          <w:tcPr>
            <w:tcW w:w="2636" w:type="pct"/>
            <w:tcBorders>
              <w:top w:val="single" w:sz="4" w:space="0" w:color="auto"/>
            </w:tcBorders>
            <w:vAlign w:val="center"/>
          </w:tcPr>
          <w:p w:rsidR="00391929" w:rsidRPr="00391929" w:rsidRDefault="00391929" w:rsidP="003F73C7">
            <w:pPr>
              <w:jc w:val="center"/>
              <w:rPr>
                <w:rFonts w:ascii="Arial" w:eastAsia="MS Mincho" w:hAnsi="Arial" w:cs="Arial"/>
                <w:b/>
                <w:bCs/>
                <w:sz w:val="18"/>
                <w:szCs w:val="18"/>
                <w:lang w:val="es-ES_tradnl" w:eastAsia="en-US"/>
              </w:rPr>
            </w:pPr>
            <w:r w:rsidRPr="00391929">
              <w:rPr>
                <w:rFonts w:ascii="Arial" w:eastAsia="MS Mincho" w:hAnsi="Arial" w:cs="Arial"/>
                <w:b/>
                <w:sz w:val="18"/>
                <w:szCs w:val="18"/>
                <w:lang w:val="es-ES_tradnl" w:eastAsia="en-US"/>
              </w:rPr>
              <w:fldChar w:fldCharType="begin"/>
            </w:r>
            <w:r w:rsidRPr="00391929">
              <w:rPr>
                <w:rFonts w:ascii="Arial" w:eastAsia="MS Mincho" w:hAnsi="Arial" w:cs="Arial"/>
                <w:b/>
                <w:sz w:val="18"/>
                <w:szCs w:val="18"/>
                <w:lang w:val="es-ES_tradnl" w:eastAsia="en-US"/>
              </w:rPr>
              <w:instrText xml:space="preserve"> =2557850.49 \# "$#,##0.00;($#,##0.00)" </w:instrText>
            </w:r>
            <w:r w:rsidRPr="00391929">
              <w:rPr>
                <w:rFonts w:ascii="Arial" w:eastAsia="MS Mincho" w:hAnsi="Arial" w:cs="Arial"/>
                <w:b/>
                <w:sz w:val="18"/>
                <w:szCs w:val="18"/>
                <w:lang w:val="es-ES_tradnl" w:eastAsia="en-US"/>
              </w:rPr>
              <w:fldChar w:fldCharType="separate"/>
            </w:r>
            <w:r w:rsidRPr="00391929">
              <w:rPr>
                <w:rFonts w:ascii="Arial" w:eastAsia="MS Mincho" w:hAnsi="Arial" w:cs="Arial"/>
                <w:b/>
                <w:noProof/>
                <w:sz w:val="18"/>
                <w:szCs w:val="18"/>
                <w:lang w:val="es-ES_tradnl" w:eastAsia="en-US"/>
              </w:rPr>
              <w:t>$</w:t>
            </w:r>
            <w:r w:rsidRPr="00391929">
              <w:rPr>
                <w:rFonts w:ascii="Arial" w:eastAsia="MS Mincho" w:hAnsi="Arial" w:cs="Arial"/>
                <w:b/>
                <w:sz w:val="18"/>
                <w:szCs w:val="18"/>
                <w:lang w:val="es-ES_tradnl" w:eastAsia="en-US"/>
              </w:rPr>
              <w:fldChar w:fldCharType="end"/>
            </w:r>
            <w:r w:rsidRPr="00391929">
              <w:rPr>
                <w:rFonts w:ascii="Arial" w:eastAsia="MS Mincho" w:hAnsi="Arial" w:cs="Arial"/>
                <w:b/>
                <w:sz w:val="18"/>
                <w:szCs w:val="18"/>
                <w:lang w:val="es-ES_tradnl" w:eastAsia="en-US"/>
              </w:rPr>
              <w:t xml:space="preserve"> </w:t>
            </w:r>
            <w:r w:rsidR="00D476D3" w:rsidRPr="00D476D3">
              <w:rPr>
                <w:rFonts w:ascii="Arial" w:hAnsi="Arial" w:cs="Arial"/>
                <w:b/>
                <w:bCs/>
                <w:sz w:val="20"/>
                <w:szCs w:val="20"/>
                <w:lang w:eastAsia="es-ES_tradnl"/>
              </w:rPr>
              <w:t>1 474 447.21</w:t>
            </w:r>
          </w:p>
        </w:tc>
      </w:tr>
      <w:tr w:rsidR="00391929" w:rsidRPr="00391929" w:rsidTr="00C878DE">
        <w:trPr>
          <w:trHeight w:hRule="exact" w:val="439"/>
        </w:trPr>
        <w:tc>
          <w:tcPr>
            <w:tcW w:w="2364" w:type="pct"/>
            <w:vAlign w:val="center"/>
          </w:tcPr>
          <w:p w:rsidR="00391929" w:rsidRPr="00391929" w:rsidRDefault="00391929" w:rsidP="003F73C7">
            <w:pPr>
              <w:rPr>
                <w:rFonts w:ascii="Arial" w:eastAsia="MS Mincho" w:hAnsi="Arial" w:cs="Arial"/>
                <w:b/>
                <w:bCs/>
                <w:sz w:val="18"/>
                <w:szCs w:val="18"/>
                <w:lang w:val="es-ES_tradnl" w:eastAsia="en-US"/>
              </w:rPr>
            </w:pPr>
            <w:r w:rsidRPr="00391929">
              <w:rPr>
                <w:rFonts w:ascii="Arial" w:eastAsia="MS Mincho" w:hAnsi="Arial" w:cs="Arial"/>
                <w:b/>
                <w:bCs/>
                <w:sz w:val="18"/>
                <w:szCs w:val="18"/>
                <w:lang w:val="es-ES_tradnl" w:eastAsia="en-US"/>
              </w:rPr>
              <w:t xml:space="preserve">2.- </w:t>
            </w:r>
            <w:r w:rsidR="003F73C7">
              <w:rPr>
                <w:rFonts w:ascii="Arial" w:eastAsia="MS Mincho" w:hAnsi="Arial" w:cs="Arial"/>
                <w:b/>
                <w:bCs/>
                <w:sz w:val="16"/>
                <w:szCs w:val="16"/>
                <w:lang w:val="es-ES_tradnl" w:eastAsia="en-US"/>
              </w:rPr>
              <w:t>PEFERCO</w:t>
            </w:r>
            <w:r w:rsidRPr="00391929">
              <w:rPr>
                <w:rFonts w:ascii="Arial" w:eastAsia="MS Mincho" w:hAnsi="Arial" w:cs="Arial"/>
                <w:b/>
                <w:sz w:val="16"/>
                <w:szCs w:val="16"/>
                <w:lang w:val="es-ES_tradnl" w:eastAsia="en-US"/>
              </w:rPr>
              <w:t>, S.A. DE C.V.</w:t>
            </w:r>
          </w:p>
        </w:tc>
        <w:tc>
          <w:tcPr>
            <w:tcW w:w="2636" w:type="pct"/>
            <w:vAlign w:val="center"/>
          </w:tcPr>
          <w:p w:rsidR="00391929" w:rsidRPr="00391929" w:rsidRDefault="00391929" w:rsidP="003F73C7">
            <w:pPr>
              <w:jc w:val="center"/>
              <w:rPr>
                <w:rFonts w:ascii="Arial" w:eastAsia="MS Mincho" w:hAnsi="Arial" w:cs="Arial"/>
                <w:b/>
                <w:sz w:val="18"/>
                <w:szCs w:val="18"/>
                <w:lang w:val="es-ES" w:eastAsia="en-US"/>
              </w:rPr>
            </w:pPr>
            <w:r w:rsidRPr="00391929">
              <w:rPr>
                <w:rFonts w:ascii="Arial" w:eastAsia="MS Mincho" w:hAnsi="Arial" w:cs="Arial"/>
                <w:b/>
                <w:sz w:val="18"/>
                <w:szCs w:val="18"/>
                <w:lang w:val="es-ES" w:eastAsia="en-US"/>
              </w:rPr>
              <w:t xml:space="preserve">$ </w:t>
            </w:r>
            <w:r w:rsidR="00D476D3" w:rsidRPr="00D476D3">
              <w:rPr>
                <w:rFonts w:ascii="Arial" w:hAnsi="Arial" w:cs="Arial"/>
                <w:b/>
                <w:bCs/>
                <w:sz w:val="20"/>
                <w:szCs w:val="20"/>
                <w:lang w:eastAsia="es-ES_tradnl"/>
              </w:rPr>
              <w:t>1 493 464.86</w:t>
            </w:r>
          </w:p>
        </w:tc>
      </w:tr>
      <w:tr w:rsidR="00391929" w:rsidRPr="00391929" w:rsidTr="00C878DE">
        <w:trPr>
          <w:trHeight w:hRule="exact" w:val="439"/>
        </w:trPr>
        <w:tc>
          <w:tcPr>
            <w:tcW w:w="2364" w:type="pct"/>
            <w:vAlign w:val="center"/>
          </w:tcPr>
          <w:p w:rsidR="00391929" w:rsidRPr="00391929" w:rsidRDefault="00391929" w:rsidP="00D476D3">
            <w:pPr>
              <w:rPr>
                <w:rFonts w:ascii="Arial" w:eastAsia="MS Mincho" w:hAnsi="Arial" w:cs="Arial"/>
                <w:b/>
                <w:bCs/>
                <w:sz w:val="18"/>
                <w:szCs w:val="18"/>
                <w:lang w:val="es-ES_tradnl" w:eastAsia="en-US"/>
              </w:rPr>
            </w:pPr>
            <w:r w:rsidRPr="00391929">
              <w:rPr>
                <w:rFonts w:ascii="Arial" w:eastAsia="MS Mincho" w:hAnsi="Arial" w:cs="Arial"/>
                <w:b/>
                <w:bCs/>
                <w:sz w:val="18"/>
                <w:szCs w:val="18"/>
                <w:lang w:val="es-ES_tradnl" w:eastAsia="en-US"/>
              </w:rPr>
              <w:t xml:space="preserve">3.- </w:t>
            </w:r>
            <w:r w:rsidR="00D476D3">
              <w:rPr>
                <w:rFonts w:ascii="Arial" w:eastAsia="MS Mincho" w:hAnsi="Arial" w:cs="Arial"/>
                <w:b/>
                <w:sz w:val="16"/>
                <w:szCs w:val="18"/>
                <w:lang w:val="es-ES_tradnl" w:eastAsia="en-US"/>
              </w:rPr>
              <w:t>I &amp; A ASOCIADOS, S.A. DE C.V.</w:t>
            </w:r>
          </w:p>
        </w:tc>
        <w:tc>
          <w:tcPr>
            <w:tcW w:w="2636" w:type="pct"/>
            <w:vAlign w:val="center"/>
          </w:tcPr>
          <w:p w:rsidR="00391929" w:rsidRPr="00391929" w:rsidRDefault="00391929" w:rsidP="003F73C7">
            <w:pPr>
              <w:jc w:val="center"/>
              <w:rPr>
                <w:rFonts w:ascii="Arial" w:eastAsia="MS Mincho" w:hAnsi="Arial" w:cs="Arial"/>
                <w:b/>
                <w:sz w:val="18"/>
                <w:szCs w:val="18"/>
                <w:lang w:val="es-ES" w:eastAsia="en-US"/>
              </w:rPr>
            </w:pPr>
            <w:r w:rsidRPr="00391929">
              <w:rPr>
                <w:rFonts w:ascii="Arial" w:eastAsia="MS Mincho" w:hAnsi="Arial" w:cs="Arial"/>
                <w:b/>
                <w:sz w:val="18"/>
                <w:szCs w:val="18"/>
                <w:lang w:val="es-ES" w:eastAsia="en-US"/>
              </w:rPr>
              <w:t xml:space="preserve">$ </w:t>
            </w:r>
            <w:r w:rsidR="00D476D3" w:rsidRPr="00D476D3">
              <w:rPr>
                <w:rFonts w:ascii="Arial" w:hAnsi="Arial" w:cs="Arial"/>
                <w:b/>
                <w:bCs/>
                <w:sz w:val="20"/>
                <w:szCs w:val="20"/>
                <w:lang w:eastAsia="es-ES_tradnl"/>
              </w:rPr>
              <w:t>1 618 687.69</w:t>
            </w:r>
          </w:p>
        </w:tc>
      </w:tr>
    </w:tbl>
    <w:p w:rsidR="00391929" w:rsidRPr="00391929" w:rsidRDefault="00391929" w:rsidP="00391929">
      <w:pPr>
        <w:keepNext/>
        <w:overflowPunct w:val="0"/>
        <w:autoSpaceDE w:val="0"/>
        <w:autoSpaceDN w:val="0"/>
        <w:adjustRightInd w:val="0"/>
        <w:spacing w:before="240" w:after="60"/>
        <w:ind w:firstLine="708"/>
        <w:jc w:val="both"/>
        <w:textAlignment w:val="baseline"/>
        <w:outlineLvl w:val="0"/>
        <w:rPr>
          <w:rFonts w:ascii="Arial" w:hAnsi="Arial" w:cs="Arial"/>
          <w:bCs/>
          <w:kern w:val="32"/>
          <w:sz w:val="20"/>
          <w:szCs w:val="20"/>
          <w:lang w:val="es-ES_tradnl"/>
        </w:rPr>
      </w:pPr>
      <w:r w:rsidRPr="00391929">
        <w:rPr>
          <w:rFonts w:ascii="Arial" w:hAnsi="Arial" w:cs="Arial"/>
          <w:bCs/>
          <w:kern w:val="32"/>
          <w:sz w:val="20"/>
          <w:szCs w:val="20"/>
          <w:lang w:val="es-ES_tradnl"/>
        </w:rPr>
        <w:t>La evaluación de la solvencia de las proposiciones se realizó de conformidad con lo establecido en las bases, como lo estipula el Artículo 61 de la Ley de Obra Pública y Servicios Relacionados con las Misma para el Estado y los Municipios de Guanajuato, así como 79, 80 y 187 del Reglamento de la Ley, considerando que los recursos propuestos por el licitante sean los necesarios para ejecutar satisfactoriamente, conforme al programa general de ejecución de los trabajos, las cantidades de trabajo establecidas y que el análisis, cálculo e integración de los precios unitarios sean acordes con las condiciones de costos vigentes en la zona o región donde se ejecuten los trabajos a efecto de que se tengan los elementos necesarios para determinar la solvencia de las condiciones legales, técnicas, financieras y administrativas requeridas en esta invitación a la licitación.</w:t>
      </w:r>
    </w:p>
    <w:p w:rsidR="00391929" w:rsidRPr="00391929" w:rsidRDefault="00391929" w:rsidP="00391929">
      <w:pPr>
        <w:keepNext/>
        <w:overflowPunct w:val="0"/>
        <w:autoSpaceDE w:val="0"/>
        <w:autoSpaceDN w:val="0"/>
        <w:adjustRightInd w:val="0"/>
        <w:spacing w:before="240" w:after="60"/>
        <w:ind w:firstLine="708"/>
        <w:jc w:val="both"/>
        <w:textAlignment w:val="baseline"/>
        <w:outlineLvl w:val="0"/>
        <w:rPr>
          <w:rFonts w:ascii="Arial" w:hAnsi="Arial" w:cs="Arial"/>
          <w:bCs/>
          <w:kern w:val="32"/>
          <w:sz w:val="20"/>
          <w:szCs w:val="20"/>
          <w:lang w:val="es-ES_tradnl"/>
        </w:rPr>
      </w:pPr>
      <w:r w:rsidRPr="00391929">
        <w:rPr>
          <w:rFonts w:ascii="Arial" w:hAnsi="Arial" w:cs="Arial"/>
          <w:bCs/>
          <w:kern w:val="32"/>
          <w:sz w:val="20"/>
          <w:szCs w:val="20"/>
          <w:lang w:val="es-ES_tradnl"/>
        </w:rPr>
        <w:t>Las proposiciones se evaluaron en dos formas una cuantitativa, donde para la recepción de las mismas sólo bastó la verificación de la presentación de los documentos, sin entrar a la revisión de su contenido, y otra cualitativa, donde se realizó el estudio detallado de las proposiciones presentadas, a efecto de que la Junta de Agua Potable, Drenaje, Alcantarillado y Saneamiento del Municipio de Irapuato, Gto., tenga los elementos necesarios para determinar la solvencia de las condiciones legales, técnicas y económicas requeridas. Elaborándose el presente dictamen, resultando como a continuación se describe:</w:t>
      </w:r>
    </w:p>
    <w:p w:rsidR="00391929" w:rsidRPr="00391929" w:rsidRDefault="00391929" w:rsidP="00391929">
      <w:pPr>
        <w:rPr>
          <w:rFonts w:ascii="Cambria" w:eastAsia="MS Mincho" w:hAnsi="Cambria"/>
          <w:sz w:val="20"/>
          <w:szCs w:val="20"/>
          <w:lang w:val="es-ES_tradnl" w:eastAsia="en-US"/>
        </w:rPr>
      </w:pPr>
    </w:p>
    <w:p w:rsidR="00391929" w:rsidRPr="00391929" w:rsidRDefault="00391929" w:rsidP="00391929">
      <w:pPr>
        <w:widowControl w:val="0"/>
        <w:numPr>
          <w:ilvl w:val="0"/>
          <w:numId w:val="5"/>
        </w:numPr>
        <w:tabs>
          <w:tab w:val="clear" w:pos="360"/>
          <w:tab w:val="num" w:pos="426"/>
        </w:tabs>
        <w:autoSpaceDE w:val="0"/>
        <w:autoSpaceDN w:val="0"/>
        <w:adjustRightInd w:val="0"/>
        <w:ind w:left="426" w:hanging="426"/>
        <w:jc w:val="both"/>
        <w:rPr>
          <w:rFonts w:ascii="Arial" w:eastAsia="MS Mincho" w:hAnsi="Arial" w:cs="Arial"/>
          <w:sz w:val="20"/>
          <w:szCs w:val="20"/>
          <w:lang w:val="es-ES_tradnl" w:eastAsia="en-US"/>
        </w:rPr>
      </w:pPr>
      <w:r w:rsidRPr="00391929">
        <w:rPr>
          <w:rFonts w:ascii="Arial" w:eastAsia="MS Mincho" w:hAnsi="Arial" w:cs="Arial"/>
          <w:sz w:val="20"/>
          <w:szCs w:val="20"/>
          <w:lang w:val="es-ES_tradnl" w:eastAsia="en-US"/>
        </w:rPr>
        <w:t xml:space="preserve">Con respecto a la empresa: </w:t>
      </w:r>
      <w:r w:rsidR="00D476D3">
        <w:rPr>
          <w:rFonts w:ascii="Arial" w:eastAsia="MS Mincho" w:hAnsi="Arial" w:cs="Arial"/>
          <w:b/>
          <w:bCs/>
          <w:i/>
          <w:sz w:val="20"/>
          <w:szCs w:val="20"/>
          <w:u w:val="single"/>
          <w:lang w:val="es-ES_tradnl" w:eastAsia="en-US"/>
        </w:rPr>
        <w:t>TEGNOCON, S.A. DE C.V.</w:t>
      </w:r>
      <w:r w:rsidRPr="00391929">
        <w:rPr>
          <w:rFonts w:ascii="Arial" w:eastAsia="MS Mincho" w:hAnsi="Arial" w:cs="Arial"/>
          <w:b/>
          <w:bCs/>
          <w:i/>
          <w:sz w:val="20"/>
          <w:szCs w:val="20"/>
          <w:u w:val="single"/>
          <w:lang w:val="es-ES_tradnl" w:eastAsia="en-US"/>
        </w:rPr>
        <w:t>,</w:t>
      </w:r>
      <w:r w:rsidRPr="00391929">
        <w:rPr>
          <w:rFonts w:ascii="Arial" w:eastAsia="MS Mincho" w:hAnsi="Arial" w:cs="Arial"/>
          <w:b/>
          <w:bCs/>
          <w:i/>
          <w:sz w:val="20"/>
          <w:szCs w:val="20"/>
          <w:lang w:val="es-ES_tradnl" w:eastAsia="en-US"/>
        </w:rPr>
        <w:t xml:space="preserve"> </w:t>
      </w:r>
      <w:r w:rsidRPr="00391929">
        <w:rPr>
          <w:rFonts w:ascii="Arial" w:eastAsia="MS Mincho" w:hAnsi="Arial" w:cs="Arial"/>
          <w:sz w:val="20"/>
          <w:szCs w:val="20"/>
          <w:lang w:val="es-ES_tradnl" w:eastAsia="en-US"/>
        </w:rPr>
        <w:t xml:space="preserve">una vez analizada y evaluada su propuesta, la misma cumplió con los requisitos solicitados de acuerdo al artículo 61 de la </w:t>
      </w:r>
      <w:r w:rsidRPr="00391929">
        <w:rPr>
          <w:rFonts w:ascii="Arial" w:eastAsia="MS Mincho" w:hAnsi="Arial" w:cs="Arial"/>
          <w:b/>
          <w:sz w:val="20"/>
          <w:szCs w:val="20"/>
          <w:lang w:val="es-ES_tradnl" w:eastAsia="en-US"/>
        </w:rPr>
        <w:t>Ley de Obra Pública y Servicios Relacionados con las Misma para el Estado y los Municipios de Guanajuato y su Reglamento</w:t>
      </w:r>
      <w:r w:rsidRPr="00391929">
        <w:rPr>
          <w:rFonts w:ascii="Arial" w:eastAsia="MS Mincho" w:hAnsi="Arial" w:cs="Arial"/>
          <w:sz w:val="20"/>
          <w:szCs w:val="20"/>
          <w:lang w:val="es-ES_tradnl" w:eastAsia="en-US"/>
        </w:rPr>
        <w:t>; y resulto ser una propuesta que cumple con los requisitos solicitados en la invitación del procedimiento de contratación.</w:t>
      </w:r>
    </w:p>
    <w:p w:rsidR="00391929" w:rsidRPr="00391929" w:rsidRDefault="00391929" w:rsidP="00391929">
      <w:pPr>
        <w:widowControl w:val="0"/>
        <w:ind w:left="426"/>
        <w:jc w:val="both"/>
        <w:rPr>
          <w:rFonts w:ascii="Arial" w:eastAsia="MS Mincho" w:hAnsi="Arial" w:cs="Arial"/>
          <w:sz w:val="20"/>
          <w:szCs w:val="20"/>
          <w:lang w:val="es-ES_tradnl" w:eastAsia="en-US"/>
        </w:rPr>
      </w:pPr>
    </w:p>
    <w:p w:rsidR="00391929" w:rsidRPr="00391929" w:rsidRDefault="00391929" w:rsidP="00391929">
      <w:pPr>
        <w:widowControl w:val="0"/>
        <w:numPr>
          <w:ilvl w:val="0"/>
          <w:numId w:val="5"/>
        </w:numPr>
        <w:tabs>
          <w:tab w:val="clear" w:pos="360"/>
          <w:tab w:val="num" w:pos="426"/>
        </w:tabs>
        <w:autoSpaceDE w:val="0"/>
        <w:autoSpaceDN w:val="0"/>
        <w:adjustRightInd w:val="0"/>
        <w:ind w:left="426" w:hanging="426"/>
        <w:jc w:val="both"/>
        <w:rPr>
          <w:rFonts w:ascii="Arial" w:eastAsia="MS Mincho" w:hAnsi="Arial" w:cs="Arial"/>
          <w:sz w:val="20"/>
          <w:szCs w:val="20"/>
          <w:lang w:val="es-ES" w:eastAsia="en-US"/>
        </w:rPr>
      </w:pPr>
      <w:r w:rsidRPr="00391929">
        <w:rPr>
          <w:rFonts w:ascii="Arial" w:eastAsia="MS Mincho" w:hAnsi="Arial" w:cs="Arial"/>
          <w:sz w:val="20"/>
          <w:szCs w:val="20"/>
          <w:lang w:val="es-ES_tradnl" w:eastAsia="en-US"/>
        </w:rPr>
        <w:t>Con respecto a la empresa:</w:t>
      </w:r>
      <w:r w:rsidRPr="00391929">
        <w:rPr>
          <w:rFonts w:ascii="Arial" w:eastAsia="MS Mincho" w:hAnsi="Arial" w:cs="Arial"/>
          <w:b/>
          <w:bCs/>
          <w:sz w:val="20"/>
          <w:szCs w:val="20"/>
          <w:u w:val="single"/>
          <w:lang w:val="es-ES_tradnl" w:eastAsia="en-US"/>
        </w:rPr>
        <w:t xml:space="preserve"> </w:t>
      </w:r>
      <w:r w:rsidR="003F73C7">
        <w:rPr>
          <w:rFonts w:ascii="Arial" w:eastAsia="MS Mincho" w:hAnsi="Arial" w:cs="Arial"/>
          <w:b/>
          <w:bCs/>
          <w:sz w:val="20"/>
          <w:szCs w:val="20"/>
          <w:u w:val="single"/>
          <w:lang w:val="es-ES_tradnl" w:eastAsia="en-US"/>
        </w:rPr>
        <w:t>PEFERCO</w:t>
      </w:r>
      <w:r w:rsidRPr="00391929">
        <w:rPr>
          <w:rFonts w:ascii="Arial" w:eastAsia="MS Mincho" w:hAnsi="Arial" w:cs="Arial"/>
          <w:b/>
          <w:bCs/>
          <w:sz w:val="20"/>
          <w:szCs w:val="20"/>
          <w:u w:val="single"/>
          <w:lang w:val="es-ES_tradnl" w:eastAsia="en-US"/>
        </w:rPr>
        <w:t>, S.A. DE C.V.</w:t>
      </w:r>
      <w:r w:rsidRPr="00391929">
        <w:rPr>
          <w:rFonts w:ascii="Arial" w:eastAsia="MS Mincho" w:hAnsi="Arial" w:cs="Arial"/>
          <w:b/>
          <w:i/>
          <w:sz w:val="20"/>
          <w:szCs w:val="20"/>
          <w:lang w:val="es-ES_tradnl" w:eastAsia="en-US"/>
        </w:rPr>
        <w:t>,</w:t>
      </w:r>
      <w:r w:rsidRPr="00391929">
        <w:rPr>
          <w:rFonts w:ascii="Arial" w:eastAsia="MS Mincho" w:hAnsi="Arial" w:cs="Arial"/>
          <w:b/>
          <w:bCs/>
          <w:i/>
          <w:sz w:val="20"/>
          <w:szCs w:val="20"/>
          <w:lang w:val="es-ES_tradnl" w:eastAsia="en-US"/>
        </w:rPr>
        <w:t xml:space="preserve"> </w:t>
      </w:r>
      <w:r w:rsidRPr="00391929">
        <w:rPr>
          <w:rFonts w:ascii="Arial" w:eastAsia="MS Mincho" w:hAnsi="Arial" w:cs="Arial"/>
          <w:sz w:val="20"/>
          <w:szCs w:val="20"/>
          <w:lang w:val="es-ES_tradnl" w:eastAsia="en-US"/>
        </w:rPr>
        <w:t xml:space="preserve">una vez analizada y evaluada su propuesta, la misma cumplió con los requisitos solicitados de acuerdo al artículo 61 de la </w:t>
      </w:r>
      <w:r w:rsidRPr="00391929">
        <w:rPr>
          <w:rFonts w:ascii="Arial" w:eastAsia="MS Mincho" w:hAnsi="Arial" w:cs="Arial"/>
          <w:b/>
          <w:sz w:val="20"/>
          <w:szCs w:val="20"/>
          <w:lang w:val="es-ES_tradnl" w:eastAsia="en-US"/>
        </w:rPr>
        <w:t>Ley de Obra Pública y Servicios Relacionados con las Misma para el Estado y los Municipios de Guanajuato y su Reglamento</w:t>
      </w:r>
      <w:r w:rsidRPr="00391929">
        <w:rPr>
          <w:rFonts w:ascii="Arial" w:eastAsia="MS Mincho" w:hAnsi="Arial" w:cs="Arial"/>
          <w:sz w:val="20"/>
          <w:szCs w:val="20"/>
          <w:lang w:val="es-ES_tradnl" w:eastAsia="en-US"/>
        </w:rPr>
        <w:t xml:space="preserve">; y resulto ser una propuesta que cumple con los requisitos solicitados en la invitación del procedimiento de contratación. </w:t>
      </w:r>
    </w:p>
    <w:p w:rsidR="00391929" w:rsidRPr="00391929" w:rsidRDefault="00391929" w:rsidP="00391929">
      <w:pPr>
        <w:ind w:left="708"/>
        <w:rPr>
          <w:rFonts w:ascii="Arial" w:eastAsia="Calibri" w:hAnsi="Arial" w:cs="Arial"/>
          <w:bCs/>
          <w:sz w:val="20"/>
          <w:szCs w:val="20"/>
          <w:lang w:val="es-ES"/>
        </w:rPr>
      </w:pPr>
    </w:p>
    <w:p w:rsidR="00391929" w:rsidRPr="00391929" w:rsidRDefault="00391929" w:rsidP="00391929">
      <w:pPr>
        <w:numPr>
          <w:ilvl w:val="0"/>
          <w:numId w:val="5"/>
        </w:numPr>
        <w:jc w:val="both"/>
        <w:rPr>
          <w:rFonts w:ascii="Arial" w:eastAsia="MS Mincho" w:hAnsi="Arial" w:cs="Arial"/>
          <w:sz w:val="20"/>
          <w:szCs w:val="20"/>
          <w:lang w:val="es-ES_tradnl" w:eastAsia="en-US"/>
        </w:rPr>
      </w:pPr>
      <w:r w:rsidRPr="00391929">
        <w:rPr>
          <w:rFonts w:ascii="Arial" w:eastAsia="MS Mincho" w:hAnsi="Arial" w:cs="Arial"/>
          <w:sz w:val="20"/>
          <w:szCs w:val="20"/>
          <w:lang w:val="es-ES_tradnl" w:eastAsia="en-US"/>
        </w:rPr>
        <w:t xml:space="preserve">Con respecto a la empresa: </w:t>
      </w:r>
      <w:r w:rsidR="00D476D3">
        <w:rPr>
          <w:rFonts w:ascii="Arial" w:eastAsia="MS Mincho" w:hAnsi="Arial" w:cs="Arial"/>
          <w:b/>
          <w:bCs/>
          <w:i/>
          <w:sz w:val="20"/>
          <w:szCs w:val="20"/>
          <w:u w:val="single"/>
          <w:lang w:val="es-ES_tradnl" w:eastAsia="en-US"/>
        </w:rPr>
        <w:t>I &amp; A ASOCIADOS, S.A. DE C.V.</w:t>
      </w:r>
      <w:r w:rsidRPr="00391929">
        <w:rPr>
          <w:rFonts w:ascii="Arial" w:eastAsia="MS Mincho" w:hAnsi="Arial" w:cs="Arial"/>
          <w:b/>
          <w:bCs/>
          <w:i/>
          <w:sz w:val="20"/>
          <w:szCs w:val="20"/>
          <w:lang w:val="es-ES_tradnl" w:eastAsia="en-US"/>
        </w:rPr>
        <w:t xml:space="preserve"> </w:t>
      </w:r>
      <w:r w:rsidRPr="00391929">
        <w:rPr>
          <w:rFonts w:ascii="Arial" w:eastAsia="MS Mincho" w:hAnsi="Arial" w:cs="Arial"/>
          <w:sz w:val="20"/>
          <w:szCs w:val="20"/>
          <w:lang w:val="es-ES_tradnl" w:eastAsia="en-US"/>
        </w:rPr>
        <w:t xml:space="preserve">una vez analizada y evaluada su propuesta, la misma cumplió con los requisitos solicitados de acuerdo al artículo 61 de la </w:t>
      </w:r>
      <w:r w:rsidRPr="00391929">
        <w:rPr>
          <w:rFonts w:ascii="Arial" w:eastAsia="MS Mincho" w:hAnsi="Arial" w:cs="Arial"/>
          <w:b/>
          <w:sz w:val="20"/>
          <w:szCs w:val="20"/>
          <w:lang w:val="es-ES_tradnl" w:eastAsia="en-US"/>
        </w:rPr>
        <w:t>Ley de Obra Pública y Servicios Relacionados con las Misma para el Estado y los Municipios de Guanajuato y su Reglamento</w:t>
      </w:r>
      <w:r w:rsidRPr="00391929">
        <w:rPr>
          <w:rFonts w:ascii="Arial" w:eastAsia="MS Mincho" w:hAnsi="Arial" w:cs="Arial"/>
          <w:sz w:val="20"/>
          <w:szCs w:val="20"/>
          <w:lang w:val="es-ES_tradnl" w:eastAsia="en-US"/>
        </w:rPr>
        <w:t xml:space="preserve">; y resulto ser una propuesta que cumple con los requisitos solicitados en la invitación del procedimiento de contratación. </w:t>
      </w:r>
    </w:p>
    <w:p w:rsidR="00391929" w:rsidRDefault="00391929" w:rsidP="00391929">
      <w:pPr>
        <w:widowControl w:val="0"/>
        <w:autoSpaceDE w:val="0"/>
        <w:autoSpaceDN w:val="0"/>
        <w:adjustRightInd w:val="0"/>
        <w:ind w:left="426"/>
        <w:jc w:val="both"/>
        <w:rPr>
          <w:rFonts w:ascii="Arial" w:eastAsia="MS Mincho" w:hAnsi="Arial" w:cs="Arial"/>
          <w:b/>
          <w:sz w:val="20"/>
          <w:szCs w:val="20"/>
          <w:lang w:val="es-ES_tradnl" w:eastAsia="en-US"/>
        </w:rPr>
      </w:pPr>
    </w:p>
    <w:p w:rsidR="00391929" w:rsidRDefault="00391929" w:rsidP="00391929">
      <w:pPr>
        <w:widowControl w:val="0"/>
        <w:autoSpaceDE w:val="0"/>
        <w:autoSpaceDN w:val="0"/>
        <w:adjustRightInd w:val="0"/>
        <w:ind w:left="426"/>
        <w:jc w:val="both"/>
        <w:rPr>
          <w:rFonts w:ascii="Arial" w:eastAsia="MS Mincho" w:hAnsi="Arial" w:cs="Arial"/>
          <w:b/>
          <w:sz w:val="20"/>
          <w:szCs w:val="20"/>
          <w:lang w:val="es-ES_tradnl" w:eastAsia="en-US"/>
        </w:rPr>
      </w:pPr>
    </w:p>
    <w:p w:rsidR="006F22C2" w:rsidRDefault="006F22C2" w:rsidP="00391929">
      <w:pPr>
        <w:widowControl w:val="0"/>
        <w:autoSpaceDE w:val="0"/>
        <w:autoSpaceDN w:val="0"/>
        <w:adjustRightInd w:val="0"/>
        <w:ind w:left="426"/>
        <w:jc w:val="both"/>
        <w:rPr>
          <w:rFonts w:ascii="Arial" w:eastAsia="MS Mincho" w:hAnsi="Arial" w:cs="Arial"/>
          <w:b/>
          <w:sz w:val="20"/>
          <w:szCs w:val="20"/>
          <w:lang w:val="es-ES_tradnl" w:eastAsia="en-US"/>
        </w:rPr>
      </w:pPr>
    </w:p>
    <w:p w:rsidR="006F22C2" w:rsidRDefault="006F22C2" w:rsidP="00391929">
      <w:pPr>
        <w:widowControl w:val="0"/>
        <w:autoSpaceDE w:val="0"/>
        <w:autoSpaceDN w:val="0"/>
        <w:adjustRightInd w:val="0"/>
        <w:ind w:left="426"/>
        <w:jc w:val="both"/>
        <w:rPr>
          <w:rFonts w:ascii="Arial" w:eastAsia="MS Mincho" w:hAnsi="Arial" w:cs="Arial"/>
          <w:b/>
          <w:sz w:val="20"/>
          <w:szCs w:val="20"/>
          <w:lang w:val="es-ES_tradnl" w:eastAsia="en-US"/>
        </w:rPr>
      </w:pPr>
    </w:p>
    <w:p w:rsidR="00391929" w:rsidRDefault="00391929" w:rsidP="00391929">
      <w:pPr>
        <w:widowControl w:val="0"/>
        <w:autoSpaceDE w:val="0"/>
        <w:autoSpaceDN w:val="0"/>
        <w:adjustRightInd w:val="0"/>
        <w:ind w:left="426"/>
        <w:jc w:val="both"/>
        <w:rPr>
          <w:rFonts w:ascii="Arial" w:eastAsia="MS Mincho" w:hAnsi="Arial" w:cs="Arial"/>
          <w:b/>
          <w:sz w:val="20"/>
          <w:szCs w:val="20"/>
          <w:lang w:val="es-ES_tradnl" w:eastAsia="en-US"/>
        </w:rPr>
      </w:pPr>
    </w:p>
    <w:p w:rsidR="00391929" w:rsidRDefault="00391929" w:rsidP="00391929">
      <w:pPr>
        <w:widowControl w:val="0"/>
        <w:autoSpaceDE w:val="0"/>
        <w:autoSpaceDN w:val="0"/>
        <w:adjustRightInd w:val="0"/>
        <w:ind w:left="426"/>
        <w:jc w:val="both"/>
        <w:rPr>
          <w:rFonts w:ascii="Arial" w:eastAsia="MS Mincho" w:hAnsi="Arial" w:cs="Arial"/>
          <w:b/>
          <w:sz w:val="20"/>
          <w:szCs w:val="20"/>
          <w:lang w:val="es-ES_tradnl" w:eastAsia="en-US"/>
        </w:rPr>
      </w:pPr>
    </w:p>
    <w:p w:rsidR="00391929" w:rsidRPr="00391929" w:rsidRDefault="00391929" w:rsidP="00391929">
      <w:pPr>
        <w:widowControl w:val="0"/>
        <w:autoSpaceDE w:val="0"/>
        <w:autoSpaceDN w:val="0"/>
        <w:adjustRightInd w:val="0"/>
        <w:ind w:left="426"/>
        <w:jc w:val="both"/>
        <w:rPr>
          <w:rFonts w:ascii="Arial" w:eastAsia="MS Mincho" w:hAnsi="Arial" w:cs="Arial"/>
          <w:b/>
          <w:sz w:val="20"/>
          <w:szCs w:val="20"/>
          <w:lang w:val="es-ES_tradnl" w:eastAsia="en-US"/>
        </w:rPr>
      </w:pPr>
    </w:p>
    <w:p w:rsidR="006F22C2" w:rsidRDefault="006F22C2" w:rsidP="00391929">
      <w:pPr>
        <w:widowControl w:val="0"/>
        <w:ind w:firstLine="708"/>
        <w:jc w:val="both"/>
        <w:rPr>
          <w:rFonts w:ascii="Arial" w:eastAsia="MS Mincho" w:hAnsi="Arial" w:cs="Arial"/>
          <w:sz w:val="20"/>
          <w:szCs w:val="20"/>
          <w:lang w:val="es-ES_tradnl" w:eastAsia="en-US"/>
        </w:rPr>
      </w:pPr>
    </w:p>
    <w:p w:rsidR="006F22C2" w:rsidRDefault="006F22C2" w:rsidP="00391929">
      <w:pPr>
        <w:widowControl w:val="0"/>
        <w:ind w:firstLine="708"/>
        <w:jc w:val="both"/>
        <w:rPr>
          <w:rFonts w:ascii="Arial" w:eastAsia="MS Mincho" w:hAnsi="Arial" w:cs="Arial"/>
          <w:sz w:val="20"/>
          <w:szCs w:val="20"/>
          <w:lang w:val="es-ES_tradnl" w:eastAsia="en-US"/>
        </w:rPr>
      </w:pPr>
    </w:p>
    <w:p w:rsidR="00391929" w:rsidRPr="00391929" w:rsidRDefault="00391929" w:rsidP="00391929">
      <w:pPr>
        <w:widowControl w:val="0"/>
        <w:ind w:firstLine="708"/>
        <w:jc w:val="both"/>
        <w:rPr>
          <w:rFonts w:ascii="Arial" w:eastAsia="MS Mincho" w:hAnsi="Arial" w:cs="Arial"/>
          <w:sz w:val="20"/>
          <w:szCs w:val="20"/>
          <w:lang w:val="es-ES_tradnl" w:eastAsia="en-US"/>
        </w:rPr>
      </w:pPr>
      <w:r w:rsidRPr="00391929">
        <w:rPr>
          <w:rFonts w:ascii="Arial" w:eastAsia="MS Mincho" w:hAnsi="Arial" w:cs="Arial"/>
          <w:sz w:val="20"/>
          <w:szCs w:val="20"/>
          <w:lang w:val="es-ES_tradnl" w:eastAsia="en-US"/>
        </w:rPr>
        <w:t>Una vez realizada la evaluación de las proposiciones, el contrato se adjudicará de entre los licitantes, a aquél cuya proposición resulte solvente porque reúne, conforme a los criterios de adjudicación establecidos en la invitación al procedimiento de contratación, las condiciones legales, técnicas y económicas requeridas por La JAPAMI, y por tanto garantiza el cumplimiento de las obligaciones respectivas.</w:t>
      </w:r>
    </w:p>
    <w:p w:rsidR="00391929" w:rsidRPr="00391929" w:rsidRDefault="00391929" w:rsidP="00391929">
      <w:pPr>
        <w:widowControl w:val="0"/>
        <w:ind w:firstLine="708"/>
        <w:jc w:val="both"/>
        <w:rPr>
          <w:rFonts w:ascii="Arial" w:eastAsia="MS Mincho" w:hAnsi="Arial" w:cs="Arial"/>
          <w:sz w:val="20"/>
          <w:szCs w:val="20"/>
          <w:lang w:val="es-ES_tradnl" w:eastAsia="en-US"/>
        </w:rPr>
      </w:pPr>
    </w:p>
    <w:p w:rsidR="00391929" w:rsidRPr="00391929" w:rsidRDefault="00391929" w:rsidP="00391929">
      <w:pPr>
        <w:widowControl w:val="0"/>
        <w:ind w:firstLine="708"/>
        <w:jc w:val="both"/>
        <w:rPr>
          <w:rFonts w:ascii="Arial" w:eastAsia="MS Mincho" w:hAnsi="Arial" w:cs="Arial"/>
          <w:sz w:val="20"/>
          <w:szCs w:val="20"/>
          <w:lang w:val="es-ES_tradnl" w:eastAsia="en-US"/>
        </w:rPr>
      </w:pPr>
      <w:r w:rsidRPr="00391929">
        <w:rPr>
          <w:rFonts w:ascii="Arial" w:eastAsia="MS Mincho" w:hAnsi="Arial" w:cs="Arial"/>
          <w:sz w:val="20"/>
          <w:szCs w:val="20"/>
          <w:lang w:val="es-ES_tradnl" w:eastAsia="en-US"/>
        </w:rPr>
        <w:t>Si resultare que dos o más proposiciones son solventes porque satisfacen la totalidad de los requerimientos solicitados por La JAPAMI, el contrato se adjudicará a quien presente la proposición que asegure las mejores condiciones disponibles en cuanto a precio, calidad, financiamiento, oportunidad y demás circunstancias pertinentes.</w:t>
      </w:r>
    </w:p>
    <w:p w:rsidR="00391929" w:rsidRPr="00391929" w:rsidRDefault="00391929" w:rsidP="00391929">
      <w:pPr>
        <w:widowControl w:val="0"/>
        <w:ind w:firstLine="708"/>
        <w:jc w:val="both"/>
        <w:rPr>
          <w:rFonts w:ascii="Arial" w:eastAsia="MS Mincho" w:hAnsi="Arial" w:cs="Arial"/>
          <w:sz w:val="20"/>
          <w:szCs w:val="20"/>
          <w:lang w:val="es-ES_tradnl" w:eastAsia="en-US"/>
        </w:rPr>
      </w:pPr>
    </w:p>
    <w:p w:rsidR="00391929" w:rsidRPr="00391929" w:rsidRDefault="00391929" w:rsidP="00391929">
      <w:pPr>
        <w:widowControl w:val="0"/>
        <w:ind w:firstLine="708"/>
        <w:jc w:val="both"/>
        <w:rPr>
          <w:rFonts w:ascii="Arial" w:eastAsia="MS Mincho" w:hAnsi="Arial" w:cs="Arial"/>
          <w:sz w:val="20"/>
          <w:szCs w:val="20"/>
          <w:lang w:val="es-ES_tradnl" w:eastAsia="en-US"/>
        </w:rPr>
      </w:pPr>
      <w:r w:rsidRPr="00391929">
        <w:rPr>
          <w:rFonts w:ascii="Arial" w:eastAsia="MS Mincho" w:hAnsi="Arial" w:cs="Arial"/>
          <w:sz w:val="20"/>
          <w:szCs w:val="20"/>
          <w:lang w:val="es-ES_tradnl" w:eastAsia="en-US"/>
        </w:rPr>
        <w:t xml:space="preserve">Con base a lo anterior, en cumplimiento a lo dispuesto en el artículo 62 de la Ley de Obra Pública y Servicios Relacionados con las Misma para el Estado y los Municipios de Guanajuato, resulta procedente que el </w:t>
      </w:r>
      <w:r w:rsidRPr="00391929">
        <w:rPr>
          <w:rFonts w:ascii="Arial" w:eastAsia="MS Mincho" w:hAnsi="Arial" w:cs="Arial"/>
          <w:b/>
          <w:sz w:val="20"/>
          <w:szCs w:val="20"/>
          <w:lang w:val="es-ES_tradnl" w:eastAsia="en-US"/>
        </w:rPr>
        <w:t>Comité de Obras y Servicios Relacionados con las mismas asigne</w:t>
      </w:r>
      <w:r w:rsidRPr="00391929">
        <w:rPr>
          <w:rFonts w:ascii="Arial" w:eastAsia="MS Mincho" w:hAnsi="Arial" w:cs="Arial"/>
          <w:sz w:val="20"/>
          <w:szCs w:val="20"/>
          <w:lang w:val="es-ES_tradnl" w:eastAsia="en-US"/>
        </w:rPr>
        <w:t xml:space="preserve"> la presente Obra a</w:t>
      </w:r>
      <w:r w:rsidR="00D476D3">
        <w:rPr>
          <w:rFonts w:ascii="Arial" w:eastAsia="MS Mincho" w:hAnsi="Arial" w:cs="Arial"/>
          <w:sz w:val="20"/>
          <w:szCs w:val="20"/>
          <w:lang w:val="es-ES_tradnl" w:eastAsia="en-US"/>
        </w:rPr>
        <w:t xml:space="preserve"> </w:t>
      </w:r>
      <w:r w:rsidR="003A79F0">
        <w:rPr>
          <w:rFonts w:ascii="Arial" w:eastAsia="MS Mincho" w:hAnsi="Arial" w:cs="Arial"/>
          <w:sz w:val="20"/>
          <w:szCs w:val="20"/>
          <w:lang w:val="es-ES_tradnl" w:eastAsia="en-US"/>
        </w:rPr>
        <w:t>l</w:t>
      </w:r>
      <w:r w:rsidR="00D476D3">
        <w:rPr>
          <w:rFonts w:ascii="Arial" w:eastAsia="MS Mincho" w:hAnsi="Arial" w:cs="Arial"/>
          <w:sz w:val="20"/>
          <w:szCs w:val="20"/>
          <w:lang w:val="es-ES_tradnl" w:eastAsia="en-US"/>
        </w:rPr>
        <w:t xml:space="preserve">a empresa </w:t>
      </w:r>
      <w:r w:rsidR="003A79F0">
        <w:rPr>
          <w:rFonts w:ascii="Arial" w:eastAsia="MS Mincho" w:hAnsi="Arial" w:cs="Arial"/>
          <w:sz w:val="20"/>
          <w:szCs w:val="20"/>
          <w:lang w:val="es-ES_tradnl" w:eastAsia="en-US"/>
        </w:rPr>
        <w:t xml:space="preserve"> </w:t>
      </w:r>
      <w:r w:rsidRPr="00391929">
        <w:rPr>
          <w:rFonts w:ascii="Arial" w:eastAsia="MS Mincho" w:hAnsi="Arial" w:cs="Arial"/>
          <w:sz w:val="20"/>
          <w:szCs w:val="20"/>
          <w:lang w:val="es-ES_tradnl" w:eastAsia="en-US"/>
        </w:rPr>
        <w:t xml:space="preserve"> </w:t>
      </w:r>
      <w:r w:rsidR="00873D9D">
        <w:rPr>
          <w:rFonts w:ascii="Arial" w:eastAsia="MS Mincho" w:hAnsi="Arial" w:cs="Arial"/>
          <w:b/>
          <w:bCs/>
          <w:i/>
          <w:sz w:val="20"/>
          <w:szCs w:val="20"/>
          <w:u w:val="single"/>
          <w:lang w:val="es-ES_tradnl" w:eastAsia="en-US"/>
        </w:rPr>
        <w:t>TEGNOCON, S.A. DE C.V.</w:t>
      </w:r>
      <w:r w:rsidRPr="00391929">
        <w:rPr>
          <w:rFonts w:ascii="Arial" w:eastAsia="MS Mincho" w:hAnsi="Arial" w:cs="Arial"/>
          <w:sz w:val="20"/>
          <w:szCs w:val="20"/>
          <w:lang w:val="es-ES_tradnl" w:eastAsia="en-US"/>
        </w:rPr>
        <w:t>,</w:t>
      </w:r>
      <w:r w:rsidRPr="00391929">
        <w:rPr>
          <w:rFonts w:ascii="Arial" w:eastAsia="MS Mincho" w:hAnsi="Arial" w:cs="Arial"/>
          <w:b/>
          <w:sz w:val="20"/>
          <w:szCs w:val="20"/>
          <w:lang w:val="es-ES_tradnl" w:eastAsia="en-US"/>
        </w:rPr>
        <w:t xml:space="preserve"> </w:t>
      </w:r>
      <w:r w:rsidRPr="00391929">
        <w:rPr>
          <w:rFonts w:ascii="Arial" w:eastAsia="MS Mincho" w:hAnsi="Arial" w:cs="Arial"/>
          <w:sz w:val="20"/>
          <w:szCs w:val="20"/>
          <w:lang w:val="es-ES_tradnl" w:eastAsia="en-US"/>
        </w:rPr>
        <w:t>con un monto de</w:t>
      </w:r>
      <w:r w:rsidRPr="00391929">
        <w:rPr>
          <w:rFonts w:ascii="Arial" w:eastAsia="MS Mincho" w:hAnsi="Arial" w:cs="Arial"/>
          <w:b/>
          <w:i/>
          <w:sz w:val="20"/>
          <w:szCs w:val="20"/>
          <w:lang w:val="es-ES_tradnl" w:eastAsia="en-US"/>
        </w:rPr>
        <w:t xml:space="preserve"> </w:t>
      </w:r>
      <w:r w:rsidRPr="00391929">
        <w:rPr>
          <w:rFonts w:ascii="Arial" w:eastAsia="MS Mincho" w:hAnsi="Arial" w:cs="Arial"/>
          <w:b/>
          <w:sz w:val="20"/>
          <w:szCs w:val="20"/>
          <w:lang w:val="es-ES_tradnl" w:eastAsia="en-US"/>
        </w:rPr>
        <w:t xml:space="preserve">$ </w:t>
      </w:r>
      <w:r w:rsidR="00873D9D" w:rsidRPr="00D476D3">
        <w:rPr>
          <w:rFonts w:ascii="Arial" w:hAnsi="Arial" w:cs="Arial"/>
          <w:b/>
          <w:bCs/>
          <w:sz w:val="20"/>
          <w:szCs w:val="20"/>
          <w:lang w:eastAsia="es-ES_tradnl"/>
        </w:rPr>
        <w:t>1 474 447.21</w:t>
      </w:r>
      <w:r w:rsidR="00BB12A3" w:rsidRPr="00BB12A3">
        <w:rPr>
          <w:rFonts w:ascii="Arial" w:eastAsia="MS Mincho" w:hAnsi="Arial" w:cs="Arial"/>
          <w:b/>
          <w:sz w:val="20"/>
          <w:szCs w:val="20"/>
          <w:lang w:val="es-ES_tradnl" w:eastAsia="en-US"/>
        </w:rPr>
        <w:t xml:space="preserve"> </w:t>
      </w:r>
      <w:r w:rsidRPr="00391929">
        <w:rPr>
          <w:rFonts w:ascii="Arial" w:eastAsia="MS Mincho" w:hAnsi="Arial" w:cs="Arial"/>
          <w:sz w:val="20"/>
          <w:szCs w:val="20"/>
          <w:lang w:val="es-ES_tradnl" w:eastAsia="en-US"/>
        </w:rPr>
        <w:t>(</w:t>
      </w:r>
      <w:r w:rsidR="003A79F0">
        <w:rPr>
          <w:rFonts w:ascii="Arial" w:eastAsia="MS Mincho" w:hAnsi="Arial" w:cs="Arial"/>
          <w:sz w:val="20"/>
          <w:szCs w:val="20"/>
          <w:lang w:val="es-ES_tradnl" w:eastAsia="en-US"/>
        </w:rPr>
        <w:t>Un</w:t>
      </w:r>
      <w:r w:rsidRPr="00391929">
        <w:rPr>
          <w:rFonts w:ascii="Arial" w:eastAsia="MS Mincho" w:hAnsi="Arial" w:cs="Arial"/>
          <w:sz w:val="20"/>
          <w:szCs w:val="20"/>
          <w:lang w:val="es-ES_tradnl" w:eastAsia="en-US"/>
        </w:rPr>
        <w:t xml:space="preserve"> Mill</w:t>
      </w:r>
      <w:r w:rsidR="003A79F0">
        <w:rPr>
          <w:rFonts w:ascii="Arial" w:eastAsia="MS Mincho" w:hAnsi="Arial" w:cs="Arial"/>
          <w:sz w:val="20"/>
          <w:szCs w:val="20"/>
          <w:lang w:val="es-ES_tradnl" w:eastAsia="en-US"/>
        </w:rPr>
        <w:t>ón</w:t>
      </w:r>
      <w:r w:rsidRPr="00391929">
        <w:rPr>
          <w:rFonts w:ascii="Arial" w:eastAsia="MS Mincho" w:hAnsi="Arial" w:cs="Arial"/>
          <w:sz w:val="20"/>
          <w:szCs w:val="20"/>
          <w:lang w:val="es-ES_tradnl" w:eastAsia="en-US"/>
        </w:rPr>
        <w:t xml:space="preserve"> </w:t>
      </w:r>
      <w:r w:rsidR="00873D9D">
        <w:rPr>
          <w:rFonts w:ascii="Arial" w:eastAsia="MS Mincho" w:hAnsi="Arial" w:cs="Arial"/>
          <w:sz w:val="20"/>
          <w:szCs w:val="20"/>
          <w:lang w:val="es-ES_tradnl" w:eastAsia="en-US"/>
        </w:rPr>
        <w:t>Cuatro</w:t>
      </w:r>
      <w:r w:rsidR="003025E0">
        <w:rPr>
          <w:rFonts w:ascii="Arial" w:eastAsia="MS Mincho" w:hAnsi="Arial" w:cs="Arial"/>
          <w:sz w:val="20"/>
          <w:szCs w:val="20"/>
          <w:lang w:val="es-ES_tradnl" w:eastAsia="en-US"/>
        </w:rPr>
        <w:t xml:space="preserve">cientos </w:t>
      </w:r>
      <w:r w:rsidR="00873D9D">
        <w:rPr>
          <w:rFonts w:ascii="Arial" w:eastAsia="MS Mincho" w:hAnsi="Arial" w:cs="Arial"/>
          <w:sz w:val="20"/>
          <w:szCs w:val="20"/>
          <w:lang w:val="es-ES_tradnl" w:eastAsia="en-US"/>
        </w:rPr>
        <w:t>Setenta y Cuatro</w:t>
      </w:r>
      <w:r w:rsidR="003025E0">
        <w:rPr>
          <w:rFonts w:ascii="Arial" w:eastAsia="MS Mincho" w:hAnsi="Arial" w:cs="Arial"/>
          <w:sz w:val="20"/>
          <w:szCs w:val="20"/>
          <w:lang w:val="es-ES_tradnl" w:eastAsia="en-US"/>
        </w:rPr>
        <w:t xml:space="preserve"> </w:t>
      </w:r>
      <w:r w:rsidRPr="00391929">
        <w:rPr>
          <w:rFonts w:ascii="Arial" w:eastAsia="MS Mincho" w:hAnsi="Arial" w:cs="Arial"/>
          <w:sz w:val="20"/>
          <w:szCs w:val="20"/>
          <w:lang w:val="es-ES_tradnl" w:eastAsia="en-US"/>
        </w:rPr>
        <w:t xml:space="preserve">mil </w:t>
      </w:r>
      <w:r w:rsidR="00873D9D">
        <w:rPr>
          <w:rFonts w:ascii="Arial" w:eastAsia="MS Mincho" w:hAnsi="Arial" w:cs="Arial"/>
          <w:sz w:val="20"/>
          <w:szCs w:val="20"/>
          <w:lang w:val="es-ES_tradnl" w:eastAsia="en-US"/>
        </w:rPr>
        <w:t>Cuatro</w:t>
      </w:r>
      <w:r w:rsidR="003A79F0">
        <w:rPr>
          <w:rFonts w:ascii="Arial" w:eastAsia="MS Mincho" w:hAnsi="Arial" w:cs="Arial"/>
          <w:sz w:val="20"/>
          <w:szCs w:val="20"/>
          <w:lang w:val="es-ES_tradnl" w:eastAsia="en-US"/>
        </w:rPr>
        <w:t>c</w:t>
      </w:r>
      <w:r w:rsidR="009D1C1A">
        <w:rPr>
          <w:rFonts w:ascii="Arial" w:eastAsia="MS Mincho" w:hAnsi="Arial" w:cs="Arial"/>
          <w:sz w:val="20"/>
          <w:szCs w:val="20"/>
          <w:lang w:val="es-ES_tradnl" w:eastAsia="en-US"/>
        </w:rPr>
        <w:t xml:space="preserve">ientos </w:t>
      </w:r>
      <w:r w:rsidR="00873D9D">
        <w:rPr>
          <w:rFonts w:ascii="Arial" w:eastAsia="MS Mincho" w:hAnsi="Arial" w:cs="Arial"/>
          <w:sz w:val="20"/>
          <w:szCs w:val="20"/>
          <w:lang w:val="es-ES_tradnl" w:eastAsia="en-US"/>
        </w:rPr>
        <w:t xml:space="preserve">Cuarenta y Siete </w:t>
      </w:r>
      <w:r w:rsidRPr="00391929">
        <w:rPr>
          <w:rFonts w:ascii="Arial" w:eastAsia="MS Mincho" w:hAnsi="Arial" w:cs="Arial"/>
          <w:sz w:val="20"/>
          <w:szCs w:val="20"/>
          <w:lang w:val="es-ES_tradnl" w:eastAsia="en-US"/>
        </w:rPr>
        <w:t xml:space="preserve">pesos </w:t>
      </w:r>
      <w:r w:rsidR="00873D9D">
        <w:rPr>
          <w:rFonts w:ascii="Arial" w:eastAsia="MS Mincho" w:hAnsi="Arial" w:cs="Arial"/>
          <w:sz w:val="20"/>
          <w:szCs w:val="20"/>
          <w:lang w:val="es-ES_tradnl" w:eastAsia="en-US"/>
        </w:rPr>
        <w:t>21</w:t>
      </w:r>
      <w:r w:rsidRPr="00391929">
        <w:rPr>
          <w:rFonts w:ascii="Arial" w:eastAsia="MS Mincho" w:hAnsi="Arial" w:cs="Arial"/>
          <w:sz w:val="20"/>
          <w:szCs w:val="20"/>
          <w:lang w:val="es-ES_tradnl" w:eastAsia="en-US"/>
        </w:rPr>
        <w:t>/100 m.n.) I.V.A. incluido, por ser la propuesta solvente más conveniente económicamente y que garantiza el cumplimiento del contrato.</w:t>
      </w:r>
    </w:p>
    <w:p w:rsidR="00391929" w:rsidRDefault="00391929" w:rsidP="00391929">
      <w:pPr>
        <w:widowControl w:val="0"/>
        <w:ind w:firstLine="708"/>
        <w:jc w:val="both"/>
        <w:rPr>
          <w:rFonts w:ascii="Arial" w:eastAsia="MS Mincho" w:hAnsi="Arial" w:cs="Arial"/>
          <w:sz w:val="20"/>
          <w:szCs w:val="20"/>
          <w:lang w:val="es-ES_tradnl" w:eastAsia="en-US"/>
        </w:rPr>
      </w:pPr>
    </w:p>
    <w:p w:rsidR="003025E0" w:rsidRDefault="003025E0" w:rsidP="00391929">
      <w:pPr>
        <w:widowControl w:val="0"/>
        <w:ind w:firstLine="708"/>
        <w:jc w:val="both"/>
        <w:rPr>
          <w:rFonts w:ascii="Arial" w:eastAsia="MS Mincho" w:hAnsi="Arial" w:cs="Arial"/>
          <w:sz w:val="20"/>
          <w:szCs w:val="20"/>
          <w:lang w:val="es-ES_tradnl" w:eastAsia="en-US"/>
        </w:rPr>
      </w:pPr>
    </w:p>
    <w:p w:rsidR="001D18D7" w:rsidRDefault="001D18D7" w:rsidP="00391929">
      <w:pPr>
        <w:widowControl w:val="0"/>
        <w:ind w:firstLine="708"/>
        <w:jc w:val="both"/>
        <w:rPr>
          <w:rFonts w:ascii="Arial" w:eastAsia="MS Mincho" w:hAnsi="Arial" w:cs="Arial"/>
          <w:sz w:val="20"/>
          <w:szCs w:val="20"/>
          <w:lang w:val="es-ES_tradnl" w:eastAsia="en-US"/>
        </w:rPr>
      </w:pPr>
    </w:p>
    <w:p w:rsidR="001D18D7" w:rsidRDefault="001D18D7" w:rsidP="00391929">
      <w:pPr>
        <w:widowControl w:val="0"/>
        <w:ind w:firstLine="708"/>
        <w:jc w:val="both"/>
        <w:rPr>
          <w:rFonts w:ascii="Arial" w:eastAsia="MS Mincho" w:hAnsi="Arial" w:cs="Arial"/>
          <w:sz w:val="20"/>
          <w:szCs w:val="20"/>
          <w:lang w:val="es-ES_tradnl" w:eastAsia="en-US"/>
        </w:rPr>
      </w:pPr>
    </w:p>
    <w:p w:rsidR="001D18D7" w:rsidRDefault="001D18D7" w:rsidP="00391929">
      <w:pPr>
        <w:widowControl w:val="0"/>
        <w:ind w:firstLine="708"/>
        <w:jc w:val="both"/>
        <w:rPr>
          <w:rFonts w:ascii="Arial" w:eastAsia="MS Mincho" w:hAnsi="Arial" w:cs="Arial"/>
          <w:sz w:val="20"/>
          <w:szCs w:val="20"/>
          <w:lang w:val="es-ES_tradnl" w:eastAsia="en-US"/>
        </w:rPr>
      </w:pPr>
    </w:p>
    <w:p w:rsidR="001D18D7" w:rsidRDefault="001D18D7" w:rsidP="00391929">
      <w:pPr>
        <w:widowControl w:val="0"/>
        <w:ind w:firstLine="708"/>
        <w:jc w:val="both"/>
        <w:rPr>
          <w:rFonts w:ascii="Arial" w:eastAsia="MS Mincho" w:hAnsi="Arial" w:cs="Arial"/>
          <w:sz w:val="20"/>
          <w:szCs w:val="20"/>
          <w:lang w:val="es-ES_tradnl" w:eastAsia="en-US"/>
        </w:rPr>
      </w:pPr>
    </w:p>
    <w:p w:rsidR="001D18D7" w:rsidRDefault="001D18D7" w:rsidP="00391929">
      <w:pPr>
        <w:widowControl w:val="0"/>
        <w:ind w:firstLine="708"/>
        <w:jc w:val="both"/>
        <w:rPr>
          <w:rFonts w:ascii="Arial" w:eastAsia="MS Mincho" w:hAnsi="Arial" w:cs="Arial"/>
          <w:sz w:val="20"/>
          <w:szCs w:val="20"/>
          <w:lang w:val="es-ES_tradnl" w:eastAsia="en-US"/>
        </w:rPr>
      </w:pPr>
    </w:p>
    <w:p w:rsidR="003025E0" w:rsidRPr="00391929" w:rsidRDefault="003025E0" w:rsidP="00391929">
      <w:pPr>
        <w:widowControl w:val="0"/>
        <w:ind w:firstLine="708"/>
        <w:jc w:val="both"/>
        <w:rPr>
          <w:rFonts w:ascii="Arial" w:eastAsia="MS Mincho" w:hAnsi="Arial" w:cs="Arial"/>
          <w:sz w:val="20"/>
          <w:szCs w:val="20"/>
          <w:lang w:val="es-ES_tradnl" w:eastAsia="en-US"/>
        </w:rPr>
      </w:pPr>
    </w:p>
    <w:p w:rsidR="00391929" w:rsidRPr="00391929" w:rsidRDefault="00391929" w:rsidP="00391929">
      <w:pPr>
        <w:widowControl w:val="0"/>
        <w:jc w:val="right"/>
        <w:rPr>
          <w:rFonts w:ascii="Arial" w:eastAsia="MS Mincho" w:hAnsi="Arial" w:cs="Arial"/>
          <w:sz w:val="18"/>
          <w:szCs w:val="18"/>
          <w:lang w:val="es-ES_tradnl" w:eastAsia="en-US"/>
        </w:rPr>
      </w:pPr>
      <w:r w:rsidRPr="00391929">
        <w:rPr>
          <w:rFonts w:ascii="Arial" w:eastAsia="MS Mincho" w:hAnsi="Arial" w:cs="Arial"/>
          <w:sz w:val="20"/>
          <w:szCs w:val="20"/>
          <w:lang w:val="es-ES_tradnl" w:eastAsia="en-US"/>
        </w:rPr>
        <w:t xml:space="preserve">Irapuato, Guanajuato a </w:t>
      </w:r>
      <w:r w:rsidR="00BB12A3">
        <w:rPr>
          <w:rFonts w:ascii="Arial" w:eastAsia="MS Mincho" w:hAnsi="Arial" w:cs="Arial"/>
          <w:sz w:val="20"/>
          <w:szCs w:val="20"/>
          <w:lang w:val="es-ES_tradnl" w:eastAsia="en-US"/>
        </w:rPr>
        <w:t>1</w:t>
      </w:r>
      <w:r w:rsidR="00873D9D">
        <w:rPr>
          <w:rFonts w:ascii="Arial" w:eastAsia="MS Mincho" w:hAnsi="Arial" w:cs="Arial"/>
          <w:sz w:val="20"/>
          <w:szCs w:val="20"/>
          <w:lang w:val="es-ES_tradnl" w:eastAsia="en-US"/>
        </w:rPr>
        <w:t>0</w:t>
      </w:r>
      <w:r w:rsidRPr="00391929">
        <w:rPr>
          <w:rFonts w:ascii="Arial" w:eastAsia="MS Mincho" w:hAnsi="Arial" w:cs="Arial"/>
          <w:sz w:val="18"/>
          <w:szCs w:val="18"/>
          <w:lang w:val="es-ES_tradnl" w:eastAsia="en-US"/>
        </w:rPr>
        <w:t xml:space="preserve"> de </w:t>
      </w:r>
      <w:r w:rsidR="00873D9D">
        <w:rPr>
          <w:rFonts w:ascii="Arial" w:eastAsia="MS Mincho" w:hAnsi="Arial" w:cs="Arial"/>
          <w:sz w:val="18"/>
          <w:szCs w:val="18"/>
          <w:lang w:val="es-ES_tradnl" w:eastAsia="en-US"/>
        </w:rPr>
        <w:t>Octubre</w:t>
      </w:r>
      <w:bookmarkStart w:id="1" w:name="_GoBack"/>
      <w:bookmarkEnd w:id="1"/>
      <w:r w:rsidRPr="00391929">
        <w:rPr>
          <w:rFonts w:ascii="Arial" w:eastAsia="MS Mincho" w:hAnsi="Arial" w:cs="Arial"/>
          <w:sz w:val="18"/>
          <w:szCs w:val="18"/>
          <w:lang w:val="es-ES_tradnl" w:eastAsia="en-US"/>
        </w:rPr>
        <w:t xml:space="preserve"> de 2018.</w:t>
      </w:r>
    </w:p>
    <w:p w:rsidR="00391929" w:rsidRPr="00391929" w:rsidRDefault="00391929" w:rsidP="00391929">
      <w:pPr>
        <w:widowControl w:val="0"/>
        <w:ind w:firstLine="709"/>
        <w:jc w:val="right"/>
        <w:rPr>
          <w:rFonts w:ascii="Arial" w:eastAsia="MS Mincho" w:hAnsi="Arial" w:cs="Arial"/>
          <w:lang w:val="es-ES_tradnl" w:eastAsia="en-US"/>
        </w:rPr>
      </w:pPr>
    </w:p>
    <w:p w:rsidR="00391929" w:rsidRPr="00391929" w:rsidRDefault="00391929" w:rsidP="00391929">
      <w:pPr>
        <w:ind w:firstLine="709"/>
        <w:jc w:val="both"/>
        <w:outlineLvl w:val="0"/>
        <w:rPr>
          <w:rFonts w:ascii="Arial" w:eastAsia="MS Mincho" w:hAnsi="Arial" w:cs="Arial"/>
          <w:lang w:val="es-ES_tradnl" w:eastAsia="en-US"/>
        </w:rPr>
      </w:pPr>
    </w:p>
    <w:p w:rsidR="00391929" w:rsidRPr="00391929" w:rsidRDefault="00391929" w:rsidP="00391929">
      <w:pPr>
        <w:ind w:firstLine="709"/>
        <w:jc w:val="both"/>
        <w:outlineLvl w:val="0"/>
        <w:rPr>
          <w:rFonts w:ascii="Arial" w:eastAsia="MS Mincho" w:hAnsi="Arial" w:cs="Arial"/>
          <w:lang w:val="es-ES_tradnl" w:eastAsia="en-US"/>
        </w:rPr>
      </w:pPr>
    </w:p>
    <w:p w:rsidR="00391929" w:rsidRPr="00391929" w:rsidRDefault="00391929" w:rsidP="00391929">
      <w:pPr>
        <w:ind w:firstLine="709"/>
        <w:jc w:val="both"/>
        <w:outlineLvl w:val="0"/>
        <w:rPr>
          <w:rFonts w:ascii="Arial" w:eastAsia="MS Mincho" w:hAnsi="Arial" w:cs="Arial"/>
          <w:lang w:val="es-ES_tradnl" w:eastAsia="en-US"/>
        </w:rPr>
      </w:pPr>
    </w:p>
    <w:p w:rsidR="00391929" w:rsidRPr="00391929" w:rsidRDefault="00391929" w:rsidP="00391929">
      <w:pPr>
        <w:ind w:firstLine="709"/>
        <w:jc w:val="both"/>
        <w:outlineLvl w:val="0"/>
        <w:rPr>
          <w:rFonts w:ascii="Arial" w:eastAsia="MS Mincho" w:hAnsi="Arial" w:cs="Arial"/>
          <w:lang w:val="es-ES_tradnl" w:eastAsia="en-US"/>
        </w:rPr>
      </w:pPr>
    </w:p>
    <w:p w:rsidR="00391929" w:rsidRPr="00391929" w:rsidRDefault="00391929" w:rsidP="00391929">
      <w:pPr>
        <w:ind w:firstLine="709"/>
        <w:jc w:val="both"/>
        <w:outlineLvl w:val="0"/>
        <w:rPr>
          <w:rFonts w:ascii="Arial" w:eastAsia="MS Mincho" w:hAnsi="Arial" w:cs="Arial"/>
          <w:lang w:val="es-ES_tradnl" w:eastAsia="en-US"/>
        </w:rPr>
      </w:pPr>
    </w:p>
    <w:p w:rsidR="00391929" w:rsidRPr="00391929" w:rsidRDefault="00391929" w:rsidP="00391929">
      <w:pPr>
        <w:ind w:firstLine="709"/>
        <w:jc w:val="both"/>
        <w:outlineLvl w:val="0"/>
        <w:rPr>
          <w:rFonts w:ascii="Arial" w:eastAsia="MS Mincho" w:hAnsi="Arial" w:cs="Arial"/>
          <w:lang w:val="es-ES_tradnl" w:eastAsia="en-US"/>
        </w:rPr>
      </w:pPr>
    </w:p>
    <w:p w:rsidR="00391929" w:rsidRPr="00391929" w:rsidRDefault="00391929" w:rsidP="00391929">
      <w:pPr>
        <w:ind w:firstLine="709"/>
        <w:jc w:val="both"/>
        <w:outlineLvl w:val="0"/>
        <w:rPr>
          <w:rFonts w:ascii="Arial" w:eastAsia="MS Mincho" w:hAnsi="Arial" w:cs="Arial"/>
          <w:lang w:val="es-ES_tradnl" w:eastAsia="en-US"/>
        </w:rPr>
      </w:pPr>
    </w:p>
    <w:p w:rsidR="00391929" w:rsidRPr="00391929" w:rsidRDefault="00391929" w:rsidP="00391929">
      <w:pPr>
        <w:ind w:firstLine="709"/>
        <w:jc w:val="both"/>
        <w:outlineLvl w:val="0"/>
        <w:rPr>
          <w:rFonts w:ascii="Arial" w:eastAsia="MS Mincho" w:hAnsi="Arial" w:cs="Arial"/>
          <w:lang w:val="es-ES_tradnl" w:eastAsia="en-US"/>
        </w:rPr>
      </w:pPr>
    </w:p>
    <w:p w:rsidR="00391929" w:rsidRPr="00391929" w:rsidRDefault="00391929" w:rsidP="00391929">
      <w:pPr>
        <w:ind w:firstLine="709"/>
        <w:jc w:val="both"/>
        <w:outlineLvl w:val="0"/>
        <w:rPr>
          <w:rFonts w:ascii="Arial" w:eastAsia="MS Mincho" w:hAnsi="Arial" w:cs="Arial"/>
          <w:lang w:val="es-ES_tradnl" w:eastAsia="en-US"/>
        </w:rPr>
      </w:pPr>
    </w:p>
    <w:p w:rsidR="00391929" w:rsidRPr="00391929" w:rsidRDefault="00391929" w:rsidP="00391929">
      <w:pPr>
        <w:ind w:firstLine="709"/>
        <w:jc w:val="both"/>
        <w:outlineLvl w:val="0"/>
        <w:rPr>
          <w:rFonts w:ascii="Arial" w:eastAsia="MS Mincho" w:hAnsi="Arial" w:cs="Arial"/>
          <w:lang w:val="es-ES_tradnl" w:eastAsia="en-US"/>
        </w:rPr>
      </w:pPr>
    </w:p>
    <w:p w:rsidR="00391929" w:rsidRPr="00391929" w:rsidRDefault="00391929" w:rsidP="00391929">
      <w:pPr>
        <w:ind w:firstLine="709"/>
        <w:jc w:val="both"/>
        <w:outlineLvl w:val="0"/>
        <w:rPr>
          <w:rFonts w:ascii="Arial" w:eastAsia="MS Mincho" w:hAnsi="Arial" w:cs="Arial"/>
          <w:lang w:val="es-ES_tradnl" w:eastAsia="en-US"/>
        </w:rPr>
      </w:pPr>
    </w:p>
    <w:p w:rsidR="00391929" w:rsidRPr="00391929" w:rsidRDefault="00391929" w:rsidP="00391929">
      <w:pPr>
        <w:ind w:firstLine="709"/>
        <w:jc w:val="both"/>
        <w:outlineLvl w:val="0"/>
        <w:rPr>
          <w:rFonts w:ascii="Arial" w:eastAsia="MS Mincho" w:hAnsi="Arial" w:cs="Arial"/>
          <w:lang w:val="es-ES_tradnl" w:eastAsia="en-US"/>
        </w:rPr>
      </w:pPr>
    </w:p>
    <w:p w:rsidR="00391929" w:rsidRPr="00391929" w:rsidRDefault="00391929" w:rsidP="00391929">
      <w:pPr>
        <w:ind w:firstLine="709"/>
        <w:jc w:val="both"/>
        <w:outlineLvl w:val="0"/>
        <w:rPr>
          <w:rFonts w:ascii="Arial" w:eastAsia="MS Mincho" w:hAnsi="Arial" w:cs="Arial"/>
          <w:lang w:val="es-ES_tradnl" w:eastAsia="en-US"/>
        </w:rPr>
      </w:pPr>
    </w:p>
    <w:tbl>
      <w:tblPr>
        <w:tblW w:w="0" w:type="auto"/>
        <w:jc w:val="center"/>
        <w:tblInd w:w="-844" w:type="dxa"/>
        <w:tblLook w:val="01E0" w:firstRow="1" w:lastRow="1" w:firstColumn="1" w:lastColumn="1" w:noHBand="0" w:noVBand="0"/>
      </w:tblPr>
      <w:tblGrid>
        <w:gridCol w:w="3750"/>
        <w:gridCol w:w="1009"/>
        <w:gridCol w:w="4132"/>
      </w:tblGrid>
      <w:tr w:rsidR="00391929" w:rsidRPr="00391929" w:rsidTr="00C878DE">
        <w:trPr>
          <w:jc w:val="center"/>
        </w:trPr>
        <w:tc>
          <w:tcPr>
            <w:tcW w:w="3750" w:type="dxa"/>
            <w:tcBorders>
              <w:top w:val="single" w:sz="4" w:space="0" w:color="auto"/>
            </w:tcBorders>
            <w:vAlign w:val="center"/>
          </w:tcPr>
          <w:p w:rsidR="00391929" w:rsidRPr="00391929" w:rsidRDefault="00391929" w:rsidP="00391929">
            <w:pPr>
              <w:jc w:val="center"/>
              <w:outlineLvl w:val="0"/>
              <w:rPr>
                <w:rFonts w:ascii="Arial" w:eastAsia="MS Mincho" w:hAnsi="Arial" w:cs="Arial"/>
                <w:b/>
                <w:lang w:val="es-ES_tradnl" w:eastAsia="en-US"/>
              </w:rPr>
            </w:pPr>
            <w:r w:rsidRPr="00391929">
              <w:rPr>
                <w:rFonts w:ascii="Arial" w:eastAsia="MS Mincho" w:hAnsi="Arial" w:cs="Arial"/>
                <w:b/>
                <w:lang w:val="es-ES_tradnl" w:eastAsia="en-US"/>
              </w:rPr>
              <w:t>Ing. Humberto Javier Rosiles Álvarez</w:t>
            </w:r>
          </w:p>
          <w:p w:rsidR="00391929" w:rsidRPr="00391929" w:rsidRDefault="00391929" w:rsidP="00391929">
            <w:pPr>
              <w:jc w:val="center"/>
              <w:outlineLvl w:val="0"/>
              <w:rPr>
                <w:rFonts w:ascii="Arial" w:eastAsia="MS Mincho" w:hAnsi="Arial" w:cs="Arial"/>
                <w:lang w:val="es-ES_tradnl" w:eastAsia="en-US"/>
              </w:rPr>
            </w:pPr>
            <w:r w:rsidRPr="00391929">
              <w:rPr>
                <w:rFonts w:ascii="Arial" w:eastAsia="MS Mincho" w:hAnsi="Arial" w:cs="Arial"/>
                <w:lang w:val="es-ES_tradnl" w:eastAsia="en-US"/>
              </w:rPr>
              <w:t>Director General</w:t>
            </w:r>
          </w:p>
        </w:tc>
        <w:tc>
          <w:tcPr>
            <w:tcW w:w="1009" w:type="dxa"/>
          </w:tcPr>
          <w:p w:rsidR="00391929" w:rsidRPr="00391929" w:rsidRDefault="00391929" w:rsidP="00391929">
            <w:pPr>
              <w:jc w:val="center"/>
              <w:rPr>
                <w:rFonts w:ascii="Arial" w:eastAsia="MS Mincho" w:hAnsi="Arial" w:cs="Arial"/>
                <w:lang w:val="es-ES_tradnl" w:eastAsia="en-US"/>
              </w:rPr>
            </w:pPr>
          </w:p>
        </w:tc>
        <w:tc>
          <w:tcPr>
            <w:tcW w:w="4132" w:type="dxa"/>
            <w:tcBorders>
              <w:top w:val="single" w:sz="4" w:space="0" w:color="auto"/>
            </w:tcBorders>
            <w:vAlign w:val="center"/>
          </w:tcPr>
          <w:p w:rsidR="00391929" w:rsidRPr="00391929" w:rsidRDefault="00391929" w:rsidP="00391929">
            <w:pPr>
              <w:jc w:val="center"/>
              <w:outlineLvl w:val="0"/>
              <w:rPr>
                <w:rFonts w:ascii="Arial" w:eastAsia="MS Mincho" w:hAnsi="Arial" w:cs="Arial"/>
                <w:b/>
                <w:lang w:val="es-ES_tradnl" w:eastAsia="en-US"/>
              </w:rPr>
            </w:pPr>
            <w:r w:rsidRPr="00391929">
              <w:rPr>
                <w:rFonts w:ascii="Arial" w:eastAsia="MS Mincho" w:hAnsi="Arial" w:cs="Arial"/>
                <w:b/>
                <w:lang w:val="es-ES_tradnl" w:eastAsia="en-US"/>
              </w:rPr>
              <w:t>Ing. Esteban Jesús Banda Gallardo</w:t>
            </w:r>
          </w:p>
          <w:p w:rsidR="00391929" w:rsidRPr="00391929" w:rsidRDefault="00391929" w:rsidP="00391929">
            <w:pPr>
              <w:jc w:val="center"/>
              <w:outlineLvl w:val="0"/>
              <w:rPr>
                <w:rFonts w:ascii="Arial" w:eastAsia="MS Mincho" w:hAnsi="Arial" w:cs="Arial"/>
                <w:lang w:val="es-ES_tradnl" w:eastAsia="en-US"/>
              </w:rPr>
            </w:pPr>
            <w:r w:rsidRPr="00391929">
              <w:rPr>
                <w:rFonts w:ascii="Arial" w:eastAsia="MS Mincho" w:hAnsi="Arial" w:cs="Arial"/>
                <w:lang w:val="es-ES_tradnl" w:eastAsia="en-US"/>
              </w:rPr>
              <w:t>Gerente de Ingeniería y Diseño</w:t>
            </w:r>
          </w:p>
        </w:tc>
      </w:tr>
    </w:tbl>
    <w:p w:rsidR="00830139" w:rsidRPr="00391929" w:rsidRDefault="00830139" w:rsidP="00830139">
      <w:pPr>
        <w:spacing w:line="360" w:lineRule="auto"/>
        <w:jc w:val="right"/>
        <w:rPr>
          <w:rFonts w:ascii="Arial" w:hAnsi="Arial"/>
          <w:b/>
          <w:sz w:val="22"/>
          <w:szCs w:val="22"/>
          <w:lang w:val="es-ES_tradnl"/>
        </w:rPr>
      </w:pPr>
    </w:p>
    <w:sectPr w:rsidR="00830139" w:rsidRPr="00391929" w:rsidSect="00391929">
      <w:headerReference w:type="default" r:id="rId9"/>
      <w:footerReference w:type="default" r:id="rId10"/>
      <w:pgSz w:w="12240" w:h="15840" w:code="1"/>
      <w:pgMar w:top="1525" w:right="1134" w:bottom="567" w:left="1134" w:header="357" w:footer="12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EEB" w:rsidRDefault="00877EEB">
      <w:r>
        <w:separator/>
      </w:r>
    </w:p>
  </w:endnote>
  <w:endnote w:type="continuationSeparator" w:id="0">
    <w:p w:rsidR="00877EEB" w:rsidRDefault="0087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C7" w:rsidRDefault="003F73C7" w:rsidP="00C878DE">
    <w:pPr>
      <w:pStyle w:val="Piedepgina"/>
    </w:pPr>
  </w:p>
  <w:p w:rsidR="003F73C7" w:rsidRDefault="003F73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EEB" w:rsidRDefault="00877EEB">
      <w:r>
        <w:separator/>
      </w:r>
    </w:p>
  </w:footnote>
  <w:footnote w:type="continuationSeparator" w:id="0">
    <w:p w:rsidR="00877EEB" w:rsidRDefault="00877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C7" w:rsidRDefault="003F73C7" w:rsidP="00C878DE">
    <w:pPr>
      <w:pStyle w:val="Encabezado"/>
      <w:ind w:left="-180"/>
    </w:pPr>
    <w:r>
      <w:rPr>
        <w:noProof/>
        <w:lang w:eastAsia="es-MX"/>
      </w:rPr>
      <w:drawing>
        <wp:anchor distT="0" distB="0" distL="114300" distR="114300" simplePos="0" relativeHeight="251658240" behindDoc="1" locked="0" layoutInCell="1" allowOverlap="1" wp14:anchorId="1CF720FC" wp14:editId="4FB9167F">
          <wp:simplePos x="0" y="0"/>
          <wp:positionH relativeFrom="column">
            <wp:posOffset>-702837</wp:posOffset>
          </wp:positionH>
          <wp:positionV relativeFrom="paragraph">
            <wp:posOffset>-381970</wp:posOffset>
          </wp:positionV>
          <wp:extent cx="7504981" cy="10498347"/>
          <wp:effectExtent l="0" t="0" r="1270" b="0"/>
          <wp:wrapNone/>
          <wp:docPr id="1" name="Imagen 1" descr="oficio INTERN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cio INTERNO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7245" cy="105015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15pt;height:9.15pt" o:bullet="t">
        <v:imagedata r:id="rId1" o:title="BD14581_"/>
      </v:shape>
    </w:pict>
  </w:numPicBullet>
  <w:abstractNum w:abstractNumId="0">
    <w:nsid w:val="05C9275F"/>
    <w:multiLevelType w:val="multilevel"/>
    <w:tmpl w:val="5A304A3C"/>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9E00D6D"/>
    <w:multiLevelType w:val="hybridMultilevel"/>
    <w:tmpl w:val="FE3C08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BC14AE2"/>
    <w:multiLevelType w:val="hybridMultilevel"/>
    <w:tmpl w:val="F7BED646"/>
    <w:lvl w:ilvl="0" w:tplc="971C7AA8">
      <w:start w:val="1"/>
      <w:numFmt w:val="bullet"/>
      <w:lvlText w:val=""/>
      <w:lvlJc w:val="left"/>
      <w:pPr>
        <w:tabs>
          <w:tab w:val="num" w:pos="652"/>
        </w:tabs>
        <w:ind w:left="652" w:hanging="510"/>
      </w:pPr>
      <w:rPr>
        <w:rFonts w:ascii="Wingdings" w:hAnsi="Wingdings" w:hint="default"/>
      </w:rPr>
    </w:lvl>
    <w:lvl w:ilvl="1" w:tplc="0C0A0003">
      <w:start w:val="1"/>
      <w:numFmt w:val="bullet"/>
      <w:lvlText w:val="o"/>
      <w:lvlJc w:val="left"/>
      <w:pPr>
        <w:tabs>
          <w:tab w:val="num" w:pos="1355"/>
        </w:tabs>
        <w:ind w:left="1355" w:hanging="360"/>
      </w:pPr>
      <w:rPr>
        <w:rFonts w:ascii="Courier New" w:hAnsi="Courier New" w:cs="Courier New" w:hint="default"/>
      </w:rPr>
    </w:lvl>
    <w:lvl w:ilvl="2" w:tplc="0C0A0005" w:tentative="1">
      <w:start w:val="1"/>
      <w:numFmt w:val="bullet"/>
      <w:lvlText w:val=""/>
      <w:lvlJc w:val="left"/>
      <w:pPr>
        <w:tabs>
          <w:tab w:val="num" w:pos="2075"/>
        </w:tabs>
        <w:ind w:left="2075" w:hanging="360"/>
      </w:pPr>
      <w:rPr>
        <w:rFonts w:ascii="Wingdings" w:hAnsi="Wingdings" w:hint="default"/>
      </w:rPr>
    </w:lvl>
    <w:lvl w:ilvl="3" w:tplc="0C0A0001" w:tentative="1">
      <w:start w:val="1"/>
      <w:numFmt w:val="bullet"/>
      <w:lvlText w:val=""/>
      <w:lvlJc w:val="left"/>
      <w:pPr>
        <w:tabs>
          <w:tab w:val="num" w:pos="2795"/>
        </w:tabs>
        <w:ind w:left="2795" w:hanging="360"/>
      </w:pPr>
      <w:rPr>
        <w:rFonts w:ascii="Symbol" w:hAnsi="Symbol" w:hint="default"/>
      </w:rPr>
    </w:lvl>
    <w:lvl w:ilvl="4" w:tplc="0C0A0003" w:tentative="1">
      <w:start w:val="1"/>
      <w:numFmt w:val="bullet"/>
      <w:lvlText w:val="o"/>
      <w:lvlJc w:val="left"/>
      <w:pPr>
        <w:tabs>
          <w:tab w:val="num" w:pos="3515"/>
        </w:tabs>
        <w:ind w:left="3515" w:hanging="360"/>
      </w:pPr>
      <w:rPr>
        <w:rFonts w:ascii="Courier New" w:hAnsi="Courier New" w:cs="Courier New" w:hint="default"/>
      </w:rPr>
    </w:lvl>
    <w:lvl w:ilvl="5" w:tplc="0C0A0005" w:tentative="1">
      <w:start w:val="1"/>
      <w:numFmt w:val="bullet"/>
      <w:lvlText w:val=""/>
      <w:lvlJc w:val="left"/>
      <w:pPr>
        <w:tabs>
          <w:tab w:val="num" w:pos="4235"/>
        </w:tabs>
        <w:ind w:left="4235" w:hanging="360"/>
      </w:pPr>
      <w:rPr>
        <w:rFonts w:ascii="Wingdings" w:hAnsi="Wingdings" w:hint="default"/>
      </w:rPr>
    </w:lvl>
    <w:lvl w:ilvl="6" w:tplc="0C0A0001" w:tentative="1">
      <w:start w:val="1"/>
      <w:numFmt w:val="bullet"/>
      <w:lvlText w:val=""/>
      <w:lvlJc w:val="left"/>
      <w:pPr>
        <w:tabs>
          <w:tab w:val="num" w:pos="4955"/>
        </w:tabs>
        <w:ind w:left="4955" w:hanging="360"/>
      </w:pPr>
      <w:rPr>
        <w:rFonts w:ascii="Symbol" w:hAnsi="Symbol" w:hint="default"/>
      </w:rPr>
    </w:lvl>
    <w:lvl w:ilvl="7" w:tplc="0C0A0003" w:tentative="1">
      <w:start w:val="1"/>
      <w:numFmt w:val="bullet"/>
      <w:lvlText w:val="o"/>
      <w:lvlJc w:val="left"/>
      <w:pPr>
        <w:tabs>
          <w:tab w:val="num" w:pos="5675"/>
        </w:tabs>
        <w:ind w:left="5675" w:hanging="360"/>
      </w:pPr>
      <w:rPr>
        <w:rFonts w:ascii="Courier New" w:hAnsi="Courier New" w:cs="Courier New" w:hint="default"/>
      </w:rPr>
    </w:lvl>
    <w:lvl w:ilvl="8" w:tplc="0C0A0005" w:tentative="1">
      <w:start w:val="1"/>
      <w:numFmt w:val="bullet"/>
      <w:lvlText w:val=""/>
      <w:lvlJc w:val="left"/>
      <w:pPr>
        <w:tabs>
          <w:tab w:val="num" w:pos="6395"/>
        </w:tabs>
        <w:ind w:left="6395" w:hanging="360"/>
      </w:pPr>
      <w:rPr>
        <w:rFonts w:ascii="Wingdings" w:hAnsi="Wingdings" w:hint="default"/>
      </w:rPr>
    </w:lvl>
  </w:abstractNum>
  <w:abstractNum w:abstractNumId="3">
    <w:nsid w:val="329377A4"/>
    <w:multiLevelType w:val="hybridMultilevel"/>
    <w:tmpl w:val="503A5306"/>
    <w:lvl w:ilvl="0" w:tplc="080A0009">
      <w:start w:val="1"/>
      <w:numFmt w:val="bullet"/>
      <w:lvlText w:val=""/>
      <w:lvlJc w:val="left"/>
      <w:pPr>
        <w:tabs>
          <w:tab w:val="num" w:pos="720"/>
        </w:tabs>
        <w:ind w:left="720" w:hanging="360"/>
      </w:pPr>
      <w:rPr>
        <w:rFonts w:ascii="Wingdings" w:hAnsi="Wingdings" w:hint="default"/>
        <w:color w:val="auto"/>
      </w:rPr>
    </w:lvl>
    <w:lvl w:ilvl="1" w:tplc="08C02EC6">
      <w:start w:val="1"/>
      <w:numFmt w:val="bullet"/>
      <w:lvlText w:val=""/>
      <w:lvlPicBulletId w:val="0"/>
      <w:lvlJc w:val="left"/>
      <w:pPr>
        <w:tabs>
          <w:tab w:val="num" w:pos="1440"/>
        </w:tabs>
        <w:ind w:left="1440" w:hanging="360"/>
      </w:pPr>
      <w:rPr>
        <w:rFonts w:ascii="Symbol" w:hAnsi="Symbol" w:hint="default"/>
        <w:color w:val="auto"/>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393277F4"/>
    <w:multiLevelType w:val="hybridMultilevel"/>
    <w:tmpl w:val="8A16FC52"/>
    <w:lvl w:ilvl="0" w:tplc="E2DA6354">
      <w:start w:val="1"/>
      <w:numFmt w:val="bullet"/>
      <w:lvlText w:val=""/>
      <w:lvlJc w:val="left"/>
      <w:pPr>
        <w:tabs>
          <w:tab w:val="num" w:pos="454"/>
        </w:tabs>
        <w:ind w:left="510" w:hanging="397"/>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9F943B9"/>
    <w:multiLevelType w:val="singleLevel"/>
    <w:tmpl w:val="2DAECE6E"/>
    <w:lvl w:ilvl="0">
      <w:start w:val="1"/>
      <w:numFmt w:val="bullet"/>
      <w:lvlText w:val=""/>
      <w:lvlJc w:val="left"/>
      <w:pPr>
        <w:tabs>
          <w:tab w:val="num" w:pos="360"/>
        </w:tabs>
        <w:ind w:left="0" w:firstLine="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40A"/>
    <w:rsid w:val="000070FB"/>
    <w:rsid w:val="0001283A"/>
    <w:rsid w:val="00017F23"/>
    <w:rsid w:val="00020617"/>
    <w:rsid w:val="0003511C"/>
    <w:rsid w:val="00035166"/>
    <w:rsid w:val="00036AD4"/>
    <w:rsid w:val="00047EB8"/>
    <w:rsid w:val="0005088B"/>
    <w:rsid w:val="00051A4E"/>
    <w:rsid w:val="0005660E"/>
    <w:rsid w:val="000625B6"/>
    <w:rsid w:val="00075710"/>
    <w:rsid w:val="00076B8A"/>
    <w:rsid w:val="00090153"/>
    <w:rsid w:val="000B1F23"/>
    <w:rsid w:val="000B51AC"/>
    <w:rsid w:val="000C04C6"/>
    <w:rsid w:val="000D0033"/>
    <w:rsid w:val="000D0120"/>
    <w:rsid w:val="000D056C"/>
    <w:rsid w:val="000E3A5D"/>
    <w:rsid w:val="000E5E11"/>
    <w:rsid w:val="000F1436"/>
    <w:rsid w:val="00107287"/>
    <w:rsid w:val="00115184"/>
    <w:rsid w:val="001176C7"/>
    <w:rsid w:val="001177F2"/>
    <w:rsid w:val="00130EEC"/>
    <w:rsid w:val="00131BA1"/>
    <w:rsid w:val="00131EA2"/>
    <w:rsid w:val="00133EC1"/>
    <w:rsid w:val="00145CBD"/>
    <w:rsid w:val="0015026F"/>
    <w:rsid w:val="0015285B"/>
    <w:rsid w:val="00153C27"/>
    <w:rsid w:val="00161295"/>
    <w:rsid w:val="00163675"/>
    <w:rsid w:val="00173CB5"/>
    <w:rsid w:val="0017526A"/>
    <w:rsid w:val="00182F94"/>
    <w:rsid w:val="00197F2A"/>
    <w:rsid w:val="001A5EF4"/>
    <w:rsid w:val="001C240E"/>
    <w:rsid w:val="001D18D7"/>
    <w:rsid w:val="001F6D0A"/>
    <w:rsid w:val="001F6E58"/>
    <w:rsid w:val="00201569"/>
    <w:rsid w:val="0020463E"/>
    <w:rsid w:val="002078F8"/>
    <w:rsid w:val="00216E75"/>
    <w:rsid w:val="002244E9"/>
    <w:rsid w:val="00231DA6"/>
    <w:rsid w:val="00261720"/>
    <w:rsid w:val="00267530"/>
    <w:rsid w:val="00270E16"/>
    <w:rsid w:val="0027437B"/>
    <w:rsid w:val="0029005E"/>
    <w:rsid w:val="0029780B"/>
    <w:rsid w:val="002A0452"/>
    <w:rsid w:val="002B1D7B"/>
    <w:rsid w:val="002B337E"/>
    <w:rsid w:val="002B591A"/>
    <w:rsid w:val="002C46C8"/>
    <w:rsid w:val="002D0933"/>
    <w:rsid w:val="002D47A2"/>
    <w:rsid w:val="002E0FEB"/>
    <w:rsid w:val="002F52A3"/>
    <w:rsid w:val="003025E0"/>
    <w:rsid w:val="003138A7"/>
    <w:rsid w:val="00313FEF"/>
    <w:rsid w:val="00315FF5"/>
    <w:rsid w:val="00332B44"/>
    <w:rsid w:val="00332DEB"/>
    <w:rsid w:val="0033511F"/>
    <w:rsid w:val="00352BD8"/>
    <w:rsid w:val="00354C01"/>
    <w:rsid w:val="0036066B"/>
    <w:rsid w:val="00367755"/>
    <w:rsid w:val="00373473"/>
    <w:rsid w:val="00373F40"/>
    <w:rsid w:val="00375913"/>
    <w:rsid w:val="00382043"/>
    <w:rsid w:val="00383A69"/>
    <w:rsid w:val="00386B92"/>
    <w:rsid w:val="00391929"/>
    <w:rsid w:val="003919EB"/>
    <w:rsid w:val="00397C1C"/>
    <w:rsid w:val="003A79F0"/>
    <w:rsid w:val="003B0037"/>
    <w:rsid w:val="003B747B"/>
    <w:rsid w:val="003C5035"/>
    <w:rsid w:val="003D40AA"/>
    <w:rsid w:val="003D48A4"/>
    <w:rsid w:val="003D75D3"/>
    <w:rsid w:val="003E6B4A"/>
    <w:rsid w:val="003F059B"/>
    <w:rsid w:val="003F0990"/>
    <w:rsid w:val="003F420D"/>
    <w:rsid w:val="003F6016"/>
    <w:rsid w:val="003F6EC5"/>
    <w:rsid w:val="003F73BF"/>
    <w:rsid w:val="003F73C7"/>
    <w:rsid w:val="004001DC"/>
    <w:rsid w:val="00405FC3"/>
    <w:rsid w:val="0040675B"/>
    <w:rsid w:val="0041431C"/>
    <w:rsid w:val="00417893"/>
    <w:rsid w:val="00422B07"/>
    <w:rsid w:val="00434396"/>
    <w:rsid w:val="004362F5"/>
    <w:rsid w:val="00440F4C"/>
    <w:rsid w:val="00460657"/>
    <w:rsid w:val="00467722"/>
    <w:rsid w:val="0048308C"/>
    <w:rsid w:val="00483E7F"/>
    <w:rsid w:val="004B1A75"/>
    <w:rsid w:val="004B5FDA"/>
    <w:rsid w:val="004B69F3"/>
    <w:rsid w:val="004B7832"/>
    <w:rsid w:val="004C4183"/>
    <w:rsid w:val="004C62D8"/>
    <w:rsid w:val="004D2736"/>
    <w:rsid w:val="004D65BD"/>
    <w:rsid w:val="004D7D14"/>
    <w:rsid w:val="004E7875"/>
    <w:rsid w:val="004F2C7C"/>
    <w:rsid w:val="004F4BA9"/>
    <w:rsid w:val="00510FA5"/>
    <w:rsid w:val="00516730"/>
    <w:rsid w:val="00516819"/>
    <w:rsid w:val="00520F50"/>
    <w:rsid w:val="005213FA"/>
    <w:rsid w:val="00522162"/>
    <w:rsid w:val="00523494"/>
    <w:rsid w:val="0052498D"/>
    <w:rsid w:val="0053025F"/>
    <w:rsid w:val="0053117B"/>
    <w:rsid w:val="00531731"/>
    <w:rsid w:val="00532B35"/>
    <w:rsid w:val="00537B6C"/>
    <w:rsid w:val="00553E38"/>
    <w:rsid w:val="00564520"/>
    <w:rsid w:val="00572AF7"/>
    <w:rsid w:val="00575DAA"/>
    <w:rsid w:val="00577E26"/>
    <w:rsid w:val="00584022"/>
    <w:rsid w:val="00593373"/>
    <w:rsid w:val="0059373D"/>
    <w:rsid w:val="0059638A"/>
    <w:rsid w:val="005A0D5B"/>
    <w:rsid w:val="005A49D8"/>
    <w:rsid w:val="005B0F18"/>
    <w:rsid w:val="005C34B3"/>
    <w:rsid w:val="005D17AB"/>
    <w:rsid w:val="005D7DF4"/>
    <w:rsid w:val="005E2C5A"/>
    <w:rsid w:val="005E74F5"/>
    <w:rsid w:val="005F4955"/>
    <w:rsid w:val="00604C6A"/>
    <w:rsid w:val="00606495"/>
    <w:rsid w:val="006079ED"/>
    <w:rsid w:val="00616E1C"/>
    <w:rsid w:val="00620C5E"/>
    <w:rsid w:val="00630B98"/>
    <w:rsid w:val="00636297"/>
    <w:rsid w:val="00644B23"/>
    <w:rsid w:val="00653F73"/>
    <w:rsid w:val="0065797E"/>
    <w:rsid w:val="00660282"/>
    <w:rsid w:val="00666453"/>
    <w:rsid w:val="00666C7F"/>
    <w:rsid w:val="00667584"/>
    <w:rsid w:val="00671246"/>
    <w:rsid w:val="00672BB9"/>
    <w:rsid w:val="00674591"/>
    <w:rsid w:val="006904B5"/>
    <w:rsid w:val="00692ACC"/>
    <w:rsid w:val="006A289B"/>
    <w:rsid w:val="006C618E"/>
    <w:rsid w:val="006D5EC8"/>
    <w:rsid w:val="006E31BA"/>
    <w:rsid w:val="006E4A89"/>
    <w:rsid w:val="006F22C2"/>
    <w:rsid w:val="006F7498"/>
    <w:rsid w:val="00700E54"/>
    <w:rsid w:val="007324B4"/>
    <w:rsid w:val="00732B10"/>
    <w:rsid w:val="007406E1"/>
    <w:rsid w:val="0074128D"/>
    <w:rsid w:val="00755743"/>
    <w:rsid w:val="0075632D"/>
    <w:rsid w:val="00762677"/>
    <w:rsid w:val="007627C1"/>
    <w:rsid w:val="0076597C"/>
    <w:rsid w:val="00772288"/>
    <w:rsid w:val="0077685A"/>
    <w:rsid w:val="00777997"/>
    <w:rsid w:val="00780508"/>
    <w:rsid w:val="00781814"/>
    <w:rsid w:val="007840E1"/>
    <w:rsid w:val="00785732"/>
    <w:rsid w:val="007A0FF9"/>
    <w:rsid w:val="007A77D8"/>
    <w:rsid w:val="007B1574"/>
    <w:rsid w:val="007B45DC"/>
    <w:rsid w:val="007C5322"/>
    <w:rsid w:val="007D2367"/>
    <w:rsid w:val="007F2CE9"/>
    <w:rsid w:val="007F6A73"/>
    <w:rsid w:val="0080402F"/>
    <w:rsid w:val="008110F2"/>
    <w:rsid w:val="00813D60"/>
    <w:rsid w:val="0082574D"/>
    <w:rsid w:val="00827BF5"/>
    <w:rsid w:val="00830139"/>
    <w:rsid w:val="00831660"/>
    <w:rsid w:val="00833AD7"/>
    <w:rsid w:val="00837B20"/>
    <w:rsid w:val="00842DB9"/>
    <w:rsid w:val="00846EDA"/>
    <w:rsid w:val="0085125A"/>
    <w:rsid w:val="00852086"/>
    <w:rsid w:val="0085290F"/>
    <w:rsid w:val="0085440A"/>
    <w:rsid w:val="008548C5"/>
    <w:rsid w:val="00854C58"/>
    <w:rsid w:val="00857899"/>
    <w:rsid w:val="008613CD"/>
    <w:rsid w:val="00862BD3"/>
    <w:rsid w:val="00871BA3"/>
    <w:rsid w:val="00873D9D"/>
    <w:rsid w:val="0087790F"/>
    <w:rsid w:val="00877EEB"/>
    <w:rsid w:val="00880D69"/>
    <w:rsid w:val="0088276D"/>
    <w:rsid w:val="008828E0"/>
    <w:rsid w:val="00895493"/>
    <w:rsid w:val="008971CD"/>
    <w:rsid w:val="008A1D78"/>
    <w:rsid w:val="008A25EF"/>
    <w:rsid w:val="008A770E"/>
    <w:rsid w:val="008B3B7E"/>
    <w:rsid w:val="008D19E3"/>
    <w:rsid w:val="008E502B"/>
    <w:rsid w:val="008F7EF9"/>
    <w:rsid w:val="0090011E"/>
    <w:rsid w:val="00903DC1"/>
    <w:rsid w:val="00907E55"/>
    <w:rsid w:val="00910A90"/>
    <w:rsid w:val="0092210C"/>
    <w:rsid w:val="009222B6"/>
    <w:rsid w:val="00925B0C"/>
    <w:rsid w:val="00927769"/>
    <w:rsid w:val="0093243A"/>
    <w:rsid w:val="009342AD"/>
    <w:rsid w:val="009350C9"/>
    <w:rsid w:val="00940A8A"/>
    <w:rsid w:val="009412DC"/>
    <w:rsid w:val="00941E4F"/>
    <w:rsid w:val="009431EC"/>
    <w:rsid w:val="00947B06"/>
    <w:rsid w:val="00951725"/>
    <w:rsid w:val="0096330C"/>
    <w:rsid w:val="00965823"/>
    <w:rsid w:val="00971C83"/>
    <w:rsid w:val="009730D0"/>
    <w:rsid w:val="00977C49"/>
    <w:rsid w:val="009A0B5D"/>
    <w:rsid w:val="009A2AD8"/>
    <w:rsid w:val="009A44A1"/>
    <w:rsid w:val="009B05A8"/>
    <w:rsid w:val="009B73E6"/>
    <w:rsid w:val="009D172B"/>
    <w:rsid w:val="009D1C1A"/>
    <w:rsid w:val="009E0178"/>
    <w:rsid w:val="009E63CD"/>
    <w:rsid w:val="00A1451B"/>
    <w:rsid w:val="00A32CDD"/>
    <w:rsid w:val="00A4043B"/>
    <w:rsid w:val="00A4121E"/>
    <w:rsid w:val="00A41E65"/>
    <w:rsid w:val="00A43E0F"/>
    <w:rsid w:val="00A44711"/>
    <w:rsid w:val="00A504E8"/>
    <w:rsid w:val="00A52807"/>
    <w:rsid w:val="00A560F2"/>
    <w:rsid w:val="00A669B8"/>
    <w:rsid w:val="00A66B23"/>
    <w:rsid w:val="00A7273F"/>
    <w:rsid w:val="00A7425E"/>
    <w:rsid w:val="00A860D9"/>
    <w:rsid w:val="00A862C6"/>
    <w:rsid w:val="00AA66AC"/>
    <w:rsid w:val="00AB0E0C"/>
    <w:rsid w:val="00AB24DF"/>
    <w:rsid w:val="00AB2CE4"/>
    <w:rsid w:val="00AC24F9"/>
    <w:rsid w:val="00AD554E"/>
    <w:rsid w:val="00B0393F"/>
    <w:rsid w:val="00B07560"/>
    <w:rsid w:val="00B101A7"/>
    <w:rsid w:val="00B1121D"/>
    <w:rsid w:val="00B11226"/>
    <w:rsid w:val="00B24381"/>
    <w:rsid w:val="00B30273"/>
    <w:rsid w:val="00B30800"/>
    <w:rsid w:val="00B310B1"/>
    <w:rsid w:val="00B31C4D"/>
    <w:rsid w:val="00B366F2"/>
    <w:rsid w:val="00B37BAD"/>
    <w:rsid w:val="00B43FB0"/>
    <w:rsid w:val="00B52EDD"/>
    <w:rsid w:val="00B63688"/>
    <w:rsid w:val="00B64F70"/>
    <w:rsid w:val="00B65498"/>
    <w:rsid w:val="00B66C4C"/>
    <w:rsid w:val="00B7343F"/>
    <w:rsid w:val="00B75192"/>
    <w:rsid w:val="00B83EB6"/>
    <w:rsid w:val="00BA1AF5"/>
    <w:rsid w:val="00BB12A3"/>
    <w:rsid w:val="00BB4C27"/>
    <w:rsid w:val="00BB52D7"/>
    <w:rsid w:val="00BC6929"/>
    <w:rsid w:val="00BD2C73"/>
    <w:rsid w:val="00BD594B"/>
    <w:rsid w:val="00BD6853"/>
    <w:rsid w:val="00BE09DC"/>
    <w:rsid w:val="00BF6CB3"/>
    <w:rsid w:val="00C13087"/>
    <w:rsid w:val="00C167E3"/>
    <w:rsid w:val="00C20EB6"/>
    <w:rsid w:val="00C273F2"/>
    <w:rsid w:val="00C30DFB"/>
    <w:rsid w:val="00C42EFE"/>
    <w:rsid w:val="00C51BB9"/>
    <w:rsid w:val="00C51DEF"/>
    <w:rsid w:val="00C52195"/>
    <w:rsid w:val="00C56238"/>
    <w:rsid w:val="00C570F0"/>
    <w:rsid w:val="00C746B4"/>
    <w:rsid w:val="00C773C0"/>
    <w:rsid w:val="00C80237"/>
    <w:rsid w:val="00C8095C"/>
    <w:rsid w:val="00C81427"/>
    <w:rsid w:val="00C81893"/>
    <w:rsid w:val="00C82375"/>
    <w:rsid w:val="00C85ADB"/>
    <w:rsid w:val="00C8622C"/>
    <w:rsid w:val="00C878DE"/>
    <w:rsid w:val="00C93488"/>
    <w:rsid w:val="00C960C4"/>
    <w:rsid w:val="00CA4F9A"/>
    <w:rsid w:val="00CA52A6"/>
    <w:rsid w:val="00CA6E13"/>
    <w:rsid w:val="00CB5316"/>
    <w:rsid w:val="00CC0954"/>
    <w:rsid w:val="00CC2BE6"/>
    <w:rsid w:val="00CC5BFF"/>
    <w:rsid w:val="00CD39EC"/>
    <w:rsid w:val="00CD66DB"/>
    <w:rsid w:val="00CD6FFB"/>
    <w:rsid w:val="00CD76A6"/>
    <w:rsid w:val="00CE15A3"/>
    <w:rsid w:val="00CE19BF"/>
    <w:rsid w:val="00CE556F"/>
    <w:rsid w:val="00CF3339"/>
    <w:rsid w:val="00CF36AA"/>
    <w:rsid w:val="00CF5BEE"/>
    <w:rsid w:val="00CF78EB"/>
    <w:rsid w:val="00D00F70"/>
    <w:rsid w:val="00D0133F"/>
    <w:rsid w:val="00D01C82"/>
    <w:rsid w:val="00D02364"/>
    <w:rsid w:val="00D134F3"/>
    <w:rsid w:val="00D13E8F"/>
    <w:rsid w:val="00D16CC1"/>
    <w:rsid w:val="00D31A00"/>
    <w:rsid w:val="00D31F02"/>
    <w:rsid w:val="00D366A6"/>
    <w:rsid w:val="00D476D3"/>
    <w:rsid w:val="00D47831"/>
    <w:rsid w:val="00D51695"/>
    <w:rsid w:val="00D54665"/>
    <w:rsid w:val="00D54E14"/>
    <w:rsid w:val="00D56CAC"/>
    <w:rsid w:val="00D60A03"/>
    <w:rsid w:val="00D61916"/>
    <w:rsid w:val="00D62AEA"/>
    <w:rsid w:val="00D65CC6"/>
    <w:rsid w:val="00D75ED5"/>
    <w:rsid w:val="00D77F71"/>
    <w:rsid w:val="00D803E6"/>
    <w:rsid w:val="00D8331F"/>
    <w:rsid w:val="00D85CDF"/>
    <w:rsid w:val="00D920E0"/>
    <w:rsid w:val="00D9421D"/>
    <w:rsid w:val="00D95E7E"/>
    <w:rsid w:val="00DB050E"/>
    <w:rsid w:val="00DB13C3"/>
    <w:rsid w:val="00DB4C0C"/>
    <w:rsid w:val="00DC012A"/>
    <w:rsid w:val="00DC32DF"/>
    <w:rsid w:val="00DD090E"/>
    <w:rsid w:val="00DD3199"/>
    <w:rsid w:val="00DD6EC8"/>
    <w:rsid w:val="00DE1755"/>
    <w:rsid w:val="00DE1DC4"/>
    <w:rsid w:val="00DF0098"/>
    <w:rsid w:val="00DF152B"/>
    <w:rsid w:val="00E00EBA"/>
    <w:rsid w:val="00E22E37"/>
    <w:rsid w:val="00E23D48"/>
    <w:rsid w:val="00E253CC"/>
    <w:rsid w:val="00E262A9"/>
    <w:rsid w:val="00E3536D"/>
    <w:rsid w:val="00E369BC"/>
    <w:rsid w:val="00E418F0"/>
    <w:rsid w:val="00E41B5F"/>
    <w:rsid w:val="00E5503F"/>
    <w:rsid w:val="00E575BC"/>
    <w:rsid w:val="00E86282"/>
    <w:rsid w:val="00E93AF9"/>
    <w:rsid w:val="00EA62C4"/>
    <w:rsid w:val="00EB2E81"/>
    <w:rsid w:val="00EB4318"/>
    <w:rsid w:val="00EB4E29"/>
    <w:rsid w:val="00EC0E13"/>
    <w:rsid w:val="00EC5CC2"/>
    <w:rsid w:val="00ED265C"/>
    <w:rsid w:val="00ED65A2"/>
    <w:rsid w:val="00EE27BB"/>
    <w:rsid w:val="00EE72E9"/>
    <w:rsid w:val="00EF4826"/>
    <w:rsid w:val="00F14D89"/>
    <w:rsid w:val="00F14EEF"/>
    <w:rsid w:val="00F163F2"/>
    <w:rsid w:val="00F2234A"/>
    <w:rsid w:val="00F40C6B"/>
    <w:rsid w:val="00F413CD"/>
    <w:rsid w:val="00F444FD"/>
    <w:rsid w:val="00F5432C"/>
    <w:rsid w:val="00F621B6"/>
    <w:rsid w:val="00F83FB8"/>
    <w:rsid w:val="00F87D18"/>
    <w:rsid w:val="00F93900"/>
    <w:rsid w:val="00F976B9"/>
    <w:rsid w:val="00FA1264"/>
    <w:rsid w:val="00FA6D07"/>
    <w:rsid w:val="00FC28E8"/>
    <w:rsid w:val="00FC5EF9"/>
    <w:rsid w:val="00FC6E29"/>
    <w:rsid w:val="00FD0161"/>
    <w:rsid w:val="00FD59E0"/>
    <w:rsid w:val="00FE15A2"/>
    <w:rsid w:val="00FE7B12"/>
    <w:rsid w:val="00FF4B9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B4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40A"/>
    <w:rPr>
      <w:sz w:val="24"/>
      <w:szCs w:val="24"/>
      <w:lang w:eastAsia="es-ES"/>
    </w:rPr>
  </w:style>
  <w:style w:type="paragraph" w:styleId="Ttulo1">
    <w:name w:val="heading 1"/>
    <w:basedOn w:val="Normal"/>
    <w:next w:val="Normal"/>
    <w:link w:val="Ttulo1Car"/>
    <w:uiPriority w:val="9"/>
    <w:qFormat/>
    <w:rsid w:val="003919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CB5316"/>
    <w:pPr>
      <w:keepNext/>
      <w:jc w:val="both"/>
      <w:outlineLvl w:val="1"/>
    </w:pPr>
    <w:rPr>
      <w:rFonts w:ascii="Arial" w:hAnsi="Arial"/>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B5316"/>
    <w:rPr>
      <w:rFonts w:ascii="Arial" w:hAnsi="Arial"/>
      <w:b/>
      <w:sz w:val="22"/>
      <w:lang w:val="es-ES" w:eastAsia="es-ES"/>
    </w:rPr>
  </w:style>
  <w:style w:type="paragraph" w:styleId="Encabezado">
    <w:name w:val="header"/>
    <w:basedOn w:val="Normal"/>
    <w:link w:val="EncabezadoCar"/>
    <w:uiPriority w:val="99"/>
    <w:unhideWhenUsed/>
    <w:rsid w:val="0085440A"/>
    <w:pPr>
      <w:tabs>
        <w:tab w:val="center" w:pos="4419"/>
        <w:tab w:val="right" w:pos="8838"/>
      </w:tabs>
    </w:pPr>
  </w:style>
  <w:style w:type="character" w:customStyle="1" w:styleId="EncabezadoCar">
    <w:name w:val="Encabezado Car"/>
    <w:basedOn w:val="Fuentedeprrafopredeter"/>
    <w:link w:val="Encabezado"/>
    <w:uiPriority w:val="99"/>
    <w:rsid w:val="0085440A"/>
    <w:rPr>
      <w:sz w:val="24"/>
      <w:szCs w:val="24"/>
      <w:lang w:eastAsia="es-ES"/>
    </w:rPr>
  </w:style>
  <w:style w:type="paragraph" w:styleId="Piedepgina">
    <w:name w:val="footer"/>
    <w:basedOn w:val="Normal"/>
    <w:link w:val="PiedepginaCar"/>
    <w:uiPriority w:val="99"/>
    <w:unhideWhenUsed/>
    <w:rsid w:val="0085440A"/>
    <w:pPr>
      <w:tabs>
        <w:tab w:val="center" w:pos="4419"/>
        <w:tab w:val="right" w:pos="8838"/>
      </w:tabs>
    </w:pPr>
  </w:style>
  <w:style w:type="character" w:customStyle="1" w:styleId="PiedepginaCar">
    <w:name w:val="Pie de página Car"/>
    <w:basedOn w:val="Fuentedeprrafopredeter"/>
    <w:link w:val="Piedepgina"/>
    <w:uiPriority w:val="99"/>
    <w:rsid w:val="0085440A"/>
    <w:rPr>
      <w:sz w:val="24"/>
      <w:szCs w:val="24"/>
      <w:lang w:eastAsia="es-ES"/>
    </w:rPr>
  </w:style>
  <w:style w:type="paragraph" w:styleId="Textodeglobo">
    <w:name w:val="Balloon Text"/>
    <w:basedOn w:val="Normal"/>
    <w:link w:val="TextodegloboCar"/>
    <w:uiPriority w:val="99"/>
    <w:semiHidden/>
    <w:unhideWhenUsed/>
    <w:rsid w:val="0085440A"/>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40A"/>
    <w:rPr>
      <w:rFonts w:ascii="Tahoma" w:hAnsi="Tahoma" w:cs="Tahoma"/>
      <w:sz w:val="16"/>
      <w:szCs w:val="16"/>
      <w:lang w:eastAsia="es-ES"/>
    </w:rPr>
  </w:style>
  <w:style w:type="character" w:customStyle="1" w:styleId="Ttulo1Car">
    <w:name w:val="Título 1 Car"/>
    <w:basedOn w:val="Fuentedeprrafopredeter"/>
    <w:link w:val="Ttulo1"/>
    <w:uiPriority w:val="9"/>
    <w:rsid w:val="00391929"/>
    <w:rPr>
      <w:rFonts w:asciiTheme="majorHAnsi" w:eastAsiaTheme="majorEastAsia" w:hAnsiTheme="majorHAnsi" w:cstheme="majorBidi"/>
      <w:b/>
      <w:bCs/>
      <w:color w:val="365F91" w:themeColor="accent1" w:themeShade="BF"/>
      <w:sz w:val="28"/>
      <w:szCs w:val="2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40A"/>
    <w:rPr>
      <w:sz w:val="24"/>
      <w:szCs w:val="24"/>
      <w:lang w:eastAsia="es-ES"/>
    </w:rPr>
  </w:style>
  <w:style w:type="paragraph" w:styleId="Ttulo1">
    <w:name w:val="heading 1"/>
    <w:basedOn w:val="Normal"/>
    <w:next w:val="Normal"/>
    <w:link w:val="Ttulo1Car"/>
    <w:uiPriority w:val="9"/>
    <w:qFormat/>
    <w:rsid w:val="003919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CB5316"/>
    <w:pPr>
      <w:keepNext/>
      <w:jc w:val="both"/>
      <w:outlineLvl w:val="1"/>
    </w:pPr>
    <w:rPr>
      <w:rFonts w:ascii="Arial" w:hAnsi="Arial"/>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B5316"/>
    <w:rPr>
      <w:rFonts w:ascii="Arial" w:hAnsi="Arial"/>
      <w:b/>
      <w:sz w:val="22"/>
      <w:lang w:val="es-ES" w:eastAsia="es-ES"/>
    </w:rPr>
  </w:style>
  <w:style w:type="paragraph" w:styleId="Encabezado">
    <w:name w:val="header"/>
    <w:basedOn w:val="Normal"/>
    <w:link w:val="EncabezadoCar"/>
    <w:uiPriority w:val="99"/>
    <w:unhideWhenUsed/>
    <w:rsid w:val="0085440A"/>
    <w:pPr>
      <w:tabs>
        <w:tab w:val="center" w:pos="4419"/>
        <w:tab w:val="right" w:pos="8838"/>
      </w:tabs>
    </w:pPr>
  </w:style>
  <w:style w:type="character" w:customStyle="1" w:styleId="EncabezadoCar">
    <w:name w:val="Encabezado Car"/>
    <w:basedOn w:val="Fuentedeprrafopredeter"/>
    <w:link w:val="Encabezado"/>
    <w:uiPriority w:val="99"/>
    <w:rsid w:val="0085440A"/>
    <w:rPr>
      <w:sz w:val="24"/>
      <w:szCs w:val="24"/>
      <w:lang w:eastAsia="es-ES"/>
    </w:rPr>
  </w:style>
  <w:style w:type="paragraph" w:styleId="Piedepgina">
    <w:name w:val="footer"/>
    <w:basedOn w:val="Normal"/>
    <w:link w:val="PiedepginaCar"/>
    <w:uiPriority w:val="99"/>
    <w:unhideWhenUsed/>
    <w:rsid w:val="0085440A"/>
    <w:pPr>
      <w:tabs>
        <w:tab w:val="center" w:pos="4419"/>
        <w:tab w:val="right" w:pos="8838"/>
      </w:tabs>
    </w:pPr>
  </w:style>
  <w:style w:type="character" w:customStyle="1" w:styleId="PiedepginaCar">
    <w:name w:val="Pie de página Car"/>
    <w:basedOn w:val="Fuentedeprrafopredeter"/>
    <w:link w:val="Piedepgina"/>
    <w:uiPriority w:val="99"/>
    <w:rsid w:val="0085440A"/>
    <w:rPr>
      <w:sz w:val="24"/>
      <w:szCs w:val="24"/>
      <w:lang w:eastAsia="es-ES"/>
    </w:rPr>
  </w:style>
  <w:style w:type="paragraph" w:styleId="Textodeglobo">
    <w:name w:val="Balloon Text"/>
    <w:basedOn w:val="Normal"/>
    <w:link w:val="TextodegloboCar"/>
    <w:uiPriority w:val="99"/>
    <w:semiHidden/>
    <w:unhideWhenUsed/>
    <w:rsid w:val="0085440A"/>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40A"/>
    <w:rPr>
      <w:rFonts w:ascii="Tahoma" w:hAnsi="Tahoma" w:cs="Tahoma"/>
      <w:sz w:val="16"/>
      <w:szCs w:val="16"/>
      <w:lang w:eastAsia="es-ES"/>
    </w:rPr>
  </w:style>
  <w:style w:type="character" w:customStyle="1" w:styleId="Ttulo1Car">
    <w:name w:val="Título 1 Car"/>
    <w:basedOn w:val="Fuentedeprrafopredeter"/>
    <w:link w:val="Ttulo1"/>
    <w:uiPriority w:val="9"/>
    <w:rsid w:val="00391929"/>
    <w:rPr>
      <w:rFonts w:asciiTheme="majorHAnsi" w:eastAsiaTheme="majorEastAsia" w:hAnsiTheme="majorHAnsi" w:cstheme="majorBidi"/>
      <w:b/>
      <w:bCs/>
      <w:color w:val="365F91" w:themeColor="accent1" w:themeShade="BF"/>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681A5-8337-4800-B178-539A0F37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1123</Words>
  <Characters>6182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usuario</dc:creator>
  <cp:lastModifiedBy>Luis Javier Manzano Cervantes</cp:lastModifiedBy>
  <cp:revision>13</cp:revision>
  <cp:lastPrinted>2018-10-09T13:23:00Z</cp:lastPrinted>
  <dcterms:created xsi:type="dcterms:W3CDTF">2018-06-09T16:17:00Z</dcterms:created>
  <dcterms:modified xsi:type="dcterms:W3CDTF">2018-10-09T13:28:00Z</dcterms:modified>
</cp:coreProperties>
</file>