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80A0C" w:rsidRDefault="006715F4" w:rsidP="003C1B3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CB0CFC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7F01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Expedición de carta de factibilidad (Desarrollos habitacionales)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CB0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8E7A3D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F95F89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CB0CF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CB0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CB0CF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7F01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Indicar si en la zona se cuenta o no con los servicios y si se puede o no proporcionar la factibilidad para construcción de nuevos desarrollos habitacionales.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7F0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Fraccionadores y/o desarrolladores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 w:rsidP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C6AA7" w:rsidRPr="00537B88" w:rsidTr="00B3695A">
        <w:tc>
          <w:tcPr>
            <w:tcW w:w="2404" w:type="dxa"/>
            <w:shd w:val="clear" w:color="auto" w:fill="EAEAEA"/>
            <w:vAlign w:val="center"/>
          </w:tcPr>
          <w:p w:rsidR="00AC6AA7" w:rsidRPr="00537B88" w:rsidRDefault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Carta factibilidad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AC6AA7" w:rsidRPr="00AC6AA7" w:rsidRDefault="00AC6AA7" w:rsidP="00AC6AA7">
            <w:pPr>
              <w:jc w:val="center"/>
              <w:rPr>
                <w:rFonts w:ascii="Arial" w:hAnsi="Arial" w:cs="Arial"/>
                <w:szCs w:val="20"/>
              </w:rPr>
            </w:pPr>
            <w:r w:rsidRPr="00AC6AA7">
              <w:rPr>
                <w:rFonts w:ascii="Arial" w:hAnsi="Arial" w:cs="Arial"/>
                <w:szCs w:val="20"/>
              </w:rPr>
              <w:t xml:space="preserve">De $ 236.40 /lote o vivienda con un máximo de </w:t>
            </w:r>
            <w:r>
              <w:rPr>
                <w:rFonts w:ascii="Arial" w:hAnsi="Arial" w:cs="Arial"/>
                <w:szCs w:val="20"/>
              </w:rPr>
              <w:t xml:space="preserve">               $</w:t>
            </w:r>
            <w:r w:rsidRPr="00AC6AA7">
              <w:rPr>
                <w:rFonts w:ascii="Arial" w:hAnsi="Arial" w:cs="Arial"/>
                <w:szCs w:val="20"/>
              </w:rPr>
              <w:t>35,533.</w:t>
            </w:r>
            <w:r>
              <w:rPr>
                <w:rFonts w:ascii="Arial" w:hAnsi="Arial" w:cs="Arial"/>
                <w:sz w:val="20"/>
                <w:szCs w:val="20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AC6AA7" w:rsidRPr="00AC6AA7" w:rsidRDefault="00AC6AA7">
            <w:pPr>
              <w:jc w:val="center"/>
              <w:rPr>
                <w:rFonts w:ascii="Arial" w:hAnsi="Arial" w:cs="Arial"/>
              </w:rPr>
            </w:pPr>
            <w:r w:rsidRPr="00AC6AA7">
              <w:rPr>
                <w:rFonts w:ascii="Arial" w:hAnsi="Arial" w:cs="Arial"/>
              </w:rPr>
              <w:t>5 a 10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AC6AA7" w:rsidRPr="00AC6AA7" w:rsidRDefault="00AC6AA7" w:rsidP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Independencia C.P.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3C1B32" w:rsidRPr="00AC6AA7" w:rsidRDefault="007A248E" w:rsidP="00AC6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AC6AA7" w:rsidRPr="00AC6AA7">
              <w:rPr>
                <w:rFonts w:ascii="Arial" w:eastAsia="Times New Roman" w:hAnsi="Arial" w:cs="Arial"/>
                <w:color w:val="000000"/>
                <w:lang w:eastAsia="es-MX"/>
              </w:rPr>
              <w:t>Solicitud verbal o escrita</w:t>
            </w: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AC6AA7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C1B32" w:rsidRPr="00AC6AA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6AA7">
              <w:rPr>
                <w:rFonts w:ascii="Arial" w:hAnsi="Arial" w:cs="Arial"/>
              </w:rPr>
              <w:t>0</w:t>
            </w:r>
          </w:p>
        </w:tc>
      </w:tr>
      <w:tr w:rsidR="00A36D2A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3C1B32" w:rsidRPr="00AC6AA7" w:rsidRDefault="007A248E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AC6AA7" w:rsidRPr="00AC6AA7">
              <w:rPr>
                <w:rFonts w:ascii="Arial" w:eastAsia="Times New Roman" w:hAnsi="Arial" w:cs="Arial"/>
                <w:color w:val="000000"/>
                <w:lang w:eastAsia="es-MX"/>
              </w:rPr>
              <w:t>Realizar pago</w:t>
            </w: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AC6AA7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C1B32" w:rsidRPr="00AC6AA7" w:rsidRDefault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FA2275" w:rsidRPr="00537B88" w:rsidRDefault="006644C0" w:rsidP="006644C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el Desarrollo Habitacional </w:t>
            </w:r>
            <w:r w:rsidR="00FA2275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cuente con infraestructura hidráulica de agua potable.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734557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34557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CB0CFC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734557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AC6AA7" w:rsidRPr="00734557">
              <w:rPr>
                <w:rFonts w:ascii="Arial" w:eastAsia="Times New Roman" w:hAnsi="Arial" w:cs="Arial"/>
                <w:lang w:eastAsia="es-MX"/>
              </w:rPr>
              <w:t>XIII</w:t>
            </w:r>
            <w:r w:rsidR="00A36D2A" w:rsidRPr="00734557">
              <w:rPr>
                <w:rFonts w:ascii="Arial" w:eastAsia="Times New Roman" w:hAnsi="Arial" w:cs="Arial"/>
                <w:lang w:eastAsia="es-MX"/>
              </w:rPr>
              <w:t xml:space="preserve"> inciso a).</w:t>
            </w:r>
          </w:p>
          <w:p w:rsidR="00CB0CFC" w:rsidRPr="00CB0CFC" w:rsidRDefault="00CB0CFC" w:rsidP="00CB0CFC">
            <w:pPr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CB0CF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https://www.japami.gob.mx/transparencia/LGT/01_Leyes_Reglamentos/2020/SOPORTE/LeyIngresosMunicipio2021.pdf</w:t>
              </w:r>
            </w:hyperlink>
          </w:p>
          <w:p w:rsidR="003C1B32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Reglamento interno de la Junta de Agua Potable, Drenaje, Alcantarillado y Saneamiento del </w:t>
            </w:r>
            <w:r w:rsidR="00D440EB">
              <w:rPr>
                <w:rFonts w:ascii="Arial" w:eastAsia="Times New Roman" w:hAnsi="Arial" w:cs="Arial"/>
                <w:lang w:eastAsia="es-MX"/>
              </w:rPr>
              <w:t>Municipio de Irapuato, Artículo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AC6AA7">
              <w:rPr>
                <w:rFonts w:ascii="Arial" w:eastAsia="Times New Roman" w:hAnsi="Arial" w:cs="Arial"/>
                <w:lang w:eastAsia="es-MX"/>
              </w:rPr>
              <w:t>122</w:t>
            </w:r>
          </w:p>
          <w:p w:rsidR="00FA2275" w:rsidRPr="00537B88" w:rsidRDefault="00CB0CF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Default="003C1B32" w:rsidP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interno de la Junta de Agua Potable, Drenaje, Alcantarillado y Saneamiento del Municipio de Irapuato Artículo </w:t>
            </w:r>
            <w:r w:rsidR="00D440EB">
              <w:rPr>
                <w:rFonts w:ascii="Arial" w:eastAsia="Times New Roman" w:hAnsi="Arial" w:cs="Arial"/>
                <w:color w:val="000000"/>
                <w:lang w:eastAsia="es-MX"/>
              </w:rPr>
              <w:t>122</w:t>
            </w:r>
          </w:p>
          <w:p w:rsidR="00D440EB" w:rsidRPr="00537B88" w:rsidRDefault="00D440EB" w:rsidP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>
      <w:bookmarkStart w:id="0" w:name="_GoBack"/>
      <w:bookmarkEnd w:id="0"/>
    </w:p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0C" w:rsidRDefault="00580A0C" w:rsidP="00FC4368">
      <w:pPr>
        <w:spacing w:after="0" w:line="240" w:lineRule="auto"/>
      </w:pPr>
      <w:r>
        <w:separator/>
      </w:r>
    </w:p>
  </w:endnote>
  <w:endnote w:type="continuationSeparator" w:id="0">
    <w:p w:rsidR="00580A0C" w:rsidRDefault="00580A0C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0C" w:rsidRDefault="00580A0C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0C" w:rsidRDefault="00580A0C" w:rsidP="00FC4368">
      <w:pPr>
        <w:spacing w:after="0" w:line="240" w:lineRule="auto"/>
      </w:pPr>
      <w:r>
        <w:separator/>
      </w:r>
    </w:p>
  </w:footnote>
  <w:footnote w:type="continuationSeparator" w:id="0">
    <w:p w:rsidR="00580A0C" w:rsidRDefault="00580A0C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0C" w:rsidRDefault="00580A0C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3203AD"/>
    <w:rsid w:val="003C1B32"/>
    <w:rsid w:val="003E4055"/>
    <w:rsid w:val="00537B88"/>
    <w:rsid w:val="00580A0C"/>
    <w:rsid w:val="005B69A2"/>
    <w:rsid w:val="005D3179"/>
    <w:rsid w:val="006644C0"/>
    <w:rsid w:val="006715F4"/>
    <w:rsid w:val="006B0878"/>
    <w:rsid w:val="00734557"/>
    <w:rsid w:val="00782823"/>
    <w:rsid w:val="007A248E"/>
    <w:rsid w:val="007F0163"/>
    <w:rsid w:val="008E7A3D"/>
    <w:rsid w:val="00936183"/>
    <w:rsid w:val="00A10FD9"/>
    <w:rsid w:val="00A36D2A"/>
    <w:rsid w:val="00AC6AA7"/>
    <w:rsid w:val="00B31054"/>
    <w:rsid w:val="00B3695A"/>
    <w:rsid w:val="00B72402"/>
    <w:rsid w:val="00C6697C"/>
    <w:rsid w:val="00C93792"/>
    <w:rsid w:val="00CB0CFC"/>
    <w:rsid w:val="00D2411F"/>
    <w:rsid w:val="00D440EB"/>
    <w:rsid w:val="00D80F11"/>
    <w:rsid w:val="00DA23EE"/>
    <w:rsid w:val="00DE73DD"/>
    <w:rsid w:val="00F505BD"/>
    <w:rsid w:val="00F64218"/>
    <w:rsid w:val="00F95F89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C713-44C7-4BC9-82B8-609E99F2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8</cp:revision>
  <cp:lastPrinted>2018-12-31T16:09:00Z</cp:lastPrinted>
  <dcterms:created xsi:type="dcterms:W3CDTF">2020-02-10T15:00:00Z</dcterms:created>
  <dcterms:modified xsi:type="dcterms:W3CDTF">2021-01-29T20:41:00Z</dcterms:modified>
</cp:coreProperties>
</file>