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219E3" w:rsidRPr="007C51F8" w:rsidRDefault="00460F8D" w:rsidP="00460F8D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3F1155">
        <w:rPr>
          <w:b/>
          <w:sz w:val="28"/>
          <w:szCs w:val="28"/>
        </w:rPr>
        <w:t xml:space="preserve"> 2019</w:t>
      </w:r>
    </w:p>
    <w:tbl>
      <w:tblPr>
        <w:tblW w:w="0" w:type="auto"/>
        <w:jc w:val="center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2862"/>
        <w:gridCol w:w="2354"/>
        <w:gridCol w:w="1918"/>
      </w:tblGrid>
      <w:tr w:rsidR="00460F8D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C076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460F8D" w:rsidRPr="00CC0767" w:rsidTr="008219E3">
        <w:trPr>
          <w:jc w:val="center"/>
        </w:trPr>
        <w:tc>
          <w:tcPr>
            <w:tcW w:w="6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FE7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FE7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460F8D" w:rsidRPr="00CC0767" w:rsidTr="008219E3">
        <w:trPr>
          <w:jc w:val="center"/>
        </w:trPr>
        <w:tc>
          <w:tcPr>
            <w:tcW w:w="6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020C84" w:rsidRDefault="006A4399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 doméstico en línea de los servicios de </w:t>
            </w:r>
            <w:r w:rsidRPr="004B3E3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agua</w:t>
            </w:r>
            <w:r w:rsidR="00D140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potable</w:t>
            </w:r>
            <w:r w:rsidRPr="004B3E3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drenaje</w:t>
            </w:r>
            <w:r w:rsidRPr="00020C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</w:t>
            </w:r>
            <w:r w:rsidR="004F3FB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/o</w:t>
            </w:r>
            <w:bookmarkStart w:id="0" w:name="_GoBack"/>
            <w:bookmarkEnd w:id="0"/>
            <w:r w:rsidRPr="00020C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tratamiento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020C84" w:rsidRDefault="007960C4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MT-IRA-JA-01</w:t>
            </w:r>
            <w:r w:rsidR="006A4399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020C84" w:rsidRDefault="006A4399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</w:t>
            </w:r>
            <w:r w:rsidR="003F1155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1/2019</w:t>
            </w:r>
          </w:p>
        </w:tc>
      </w:tr>
      <w:tr w:rsidR="00460F8D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020C84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460F8D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020C84" w:rsidRDefault="00460F8D" w:rsidP="00D14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</w:t>
            </w:r>
            <w:r w:rsidR="00020C84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</w:t>
            </w:r>
            <w:r w:rsidR="00020C84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doméstico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A4399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línea 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6A4399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los 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servicios de </w:t>
            </w:r>
            <w:r w:rsidR="0070387A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</w:t>
            </w:r>
            <w:r w:rsidR="00D140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Potable</w:t>
            </w:r>
            <w:r w:rsidR="0070387A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Drenaje y</w:t>
            </w:r>
            <w:r w:rsidR="00D140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/o</w:t>
            </w:r>
            <w:r w:rsidR="0070387A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Tratamiento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los predios que ya previamente han sido </w:t>
            </w:r>
            <w:r w:rsidR="00D140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recibidos por el Organismo Operados para proporcionar los servicios</w:t>
            </w:r>
          </w:p>
        </w:tc>
      </w:tr>
      <w:tr w:rsidR="00460F8D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020C84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460F8D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020C84" w:rsidRDefault="004B3E31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020C84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020C84" w:rsidRDefault="00460F8D" w:rsidP="005E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020C84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020C84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020C84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</w:t>
            </w:r>
            <w:r w:rsidR="00020C84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digital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para uso doméstico</w:t>
            </w: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387A" w:rsidRPr="004B3E31" w:rsidRDefault="00460F8D" w:rsidP="0070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</w:t>
            </w:r>
            <w:r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contrato </w:t>
            </w:r>
            <w:r w:rsid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70387A"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</w:t>
            </w:r>
            <w:r w:rsidR="003F1155"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$</w:t>
            </w:r>
            <w:r w:rsidR="003F1155"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176.00</w:t>
            </w:r>
            <w:r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</w:p>
          <w:p w:rsidR="0070387A" w:rsidRPr="004B3E31" w:rsidRDefault="0070387A" w:rsidP="0070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2.-Por Contrato </w:t>
            </w:r>
            <w:r w:rsidR="00556B49"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Drenaje $176.00</w:t>
            </w:r>
          </w:p>
          <w:p w:rsidR="00460F8D" w:rsidRPr="00020C84" w:rsidRDefault="0070387A" w:rsidP="004B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Por Contrato </w:t>
            </w:r>
            <w:r w:rsidR="00556B49"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Tratamiento $176.00 </w:t>
            </w:r>
            <w:r w:rsidR="00460F8D" w:rsidRPr="004B3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*Todos los giros generan</w:t>
            </w:r>
            <w:r w:rsidR="00460F8D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I.V.A.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020C84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020C84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- 5</w:t>
            </w: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</w:t>
            </w:r>
            <w:r w:rsidR="00020C84"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 hábiles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020C84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0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460F8D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20C84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219E3" w:rsidRDefault="008219E3" w:rsidP="00020C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B7F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este trámite </w:t>
            </w:r>
            <w:r w:rsidRPr="008B7F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el ciudadano se debe de registrar como usuario de la plataforma en la liga </w:t>
            </w:r>
            <w:hyperlink r:id="rId9" w:history="1">
              <w:r w:rsidRPr="008B7F13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lang w:eastAsia="es-MX"/>
                </w:rPr>
                <w:t>https://vuira.irapuato.gob.mx/login</w:t>
              </w:r>
            </w:hyperlink>
            <w:r w:rsidRPr="008B7F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una vez registrado, deberá ingresar a la dirección </w:t>
            </w:r>
            <w:hyperlink r:id="rId10" w:history="1">
              <w:r w:rsidRPr="008B7F13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lang w:eastAsia="es-MX"/>
                </w:rPr>
                <w:t>https://vuira.irapuato.gob.mx/</w:t>
              </w:r>
            </w:hyperlink>
            <w:r w:rsidRPr="008B7F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en donde podrá iniciar su trámite.</w:t>
            </w:r>
          </w:p>
          <w:p w:rsidR="008219E3" w:rsidRDefault="008219E3" w:rsidP="00020C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042CB4" w:rsidRDefault="00020C84" w:rsidP="00020C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Desde cualquier lugar físico </w:t>
            </w:r>
            <w:r w:rsidR="00FE7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mediante un dispositivo electrónico </w:t>
            </w:r>
            <w:r w:rsidR="00042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 acceso a internet.</w:t>
            </w:r>
          </w:p>
          <w:p w:rsidR="008219E3" w:rsidRDefault="008219E3" w:rsidP="00020C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8B7F13" w:rsidRPr="008B7F13" w:rsidRDefault="00042CB4" w:rsidP="00020C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Disponible </w:t>
            </w:r>
            <w:r w:rsidR="00020C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las 24 horas del día los 7 días de la semana los 365 días del año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020C84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20C84" w:rsidRPr="00CC0767" w:rsidRDefault="00020C84" w:rsidP="003F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20C84" w:rsidRPr="00CC0767" w:rsidRDefault="00020C84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020C84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020C84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020C84" w:rsidP="00020C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020C84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</w:tr>
      <w:tr w:rsidR="00460F8D" w:rsidRPr="00CC0767" w:rsidTr="008219E3">
        <w:trPr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020C84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020C84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</w:tr>
      <w:tr w:rsidR="00460F8D" w:rsidRPr="00CC0767" w:rsidTr="008219E3">
        <w:trPr>
          <w:trHeight w:val="90"/>
          <w:jc w:val="center"/>
        </w:trPr>
        <w:tc>
          <w:tcPr>
            <w:tcW w:w="3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020C84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</w:t>
            </w:r>
          </w:p>
        </w:tc>
      </w:tr>
      <w:tr w:rsidR="00460F8D" w:rsidRPr="00CC0767" w:rsidTr="008219E3">
        <w:trPr>
          <w:trHeight w:val="75"/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8219E3">
        <w:trPr>
          <w:trHeight w:val="101"/>
          <w:jc w:val="center"/>
        </w:trPr>
        <w:tc>
          <w:tcPr>
            <w:tcW w:w="64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4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460F8D" w:rsidRPr="00CC0767" w:rsidTr="008219E3">
        <w:trPr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4B3E31" w:rsidRPr="00CC0767" w:rsidTr="008219E3">
        <w:trPr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Número de predial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B3E31" w:rsidRPr="00CC0767" w:rsidTr="008219E3">
        <w:trPr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Identificación Oficial del titular.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B3E31" w:rsidRPr="00CC0767" w:rsidTr="008219E3">
        <w:trPr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pago correspondiente en 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portal de japami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B3E31" w:rsidRPr="00CC0767" w:rsidRDefault="004B3E31" w:rsidP="004B3E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4B3E31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B3E31" w:rsidRPr="00CC0767" w:rsidRDefault="004B3E31" w:rsidP="004B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4B3E31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B3E31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exista red de agua potable y/o  drenaje sanitario operada por el Organismo Operador en el domicilio solicitado  (comprobación  JAPAMI)</w:t>
            </w:r>
          </w:p>
          <w:p w:rsidR="004B3E31" w:rsidRPr="00CC0767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*Si aún no cuenta con los servicios de agua y drenaje deberá cubrir los costos de conexión.</w:t>
            </w:r>
          </w:p>
          <w:p w:rsidR="004B3E31" w:rsidRPr="00CC0767" w:rsidRDefault="004B3E31" w:rsidP="00D14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Pr="00D140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="00D140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 colonias y/o fraccionamientos deberán estar regularizados.</w:t>
            </w:r>
          </w:p>
        </w:tc>
      </w:tr>
      <w:tr w:rsidR="004B3E31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B3E31" w:rsidRPr="00CC0767" w:rsidRDefault="004B3E31" w:rsidP="004B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4B3E31" w:rsidRPr="00CC0767" w:rsidTr="008219E3">
        <w:trPr>
          <w:trHeight w:val="263"/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B3E31" w:rsidRPr="00CC0767" w:rsidRDefault="004B3E31" w:rsidP="004B3E3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Ar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tículo 14 fracción V inciso a) , b) y c)</w:t>
            </w:r>
            <w:r w:rsidRPr="00CC0767">
              <w:t xml:space="preserve"> 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314, 315 y 316</w:t>
            </w:r>
          </w:p>
        </w:tc>
      </w:tr>
      <w:tr w:rsidR="004B3E31" w:rsidRPr="00CC0767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B3E31" w:rsidRPr="00CC0767" w:rsidRDefault="004B3E31" w:rsidP="004B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4B3E31" w:rsidRPr="0011594E" w:rsidTr="008219E3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B3E31" w:rsidRPr="00CC0767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4B3E31" w:rsidRPr="0011594E" w:rsidRDefault="004B3E31" w:rsidP="004B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3203AD" w:rsidRPr="00460F8D" w:rsidRDefault="003203AD" w:rsidP="00460F8D"/>
    <w:sectPr w:rsidR="003203AD" w:rsidRPr="00460F8D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37" w:rsidRDefault="00721A37" w:rsidP="00FC4368">
      <w:pPr>
        <w:spacing w:after="0" w:line="240" w:lineRule="auto"/>
      </w:pPr>
      <w:r>
        <w:separator/>
      </w:r>
    </w:p>
  </w:endnote>
  <w:endnote w:type="continuationSeparator" w:id="0">
    <w:p w:rsidR="00721A37" w:rsidRDefault="00721A3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55" w:rsidRDefault="0030730B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719C5D0F" wp14:editId="3AD97C05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37" w:rsidRDefault="00721A37" w:rsidP="00FC4368">
      <w:pPr>
        <w:spacing w:after="0" w:line="240" w:lineRule="auto"/>
      </w:pPr>
      <w:r>
        <w:separator/>
      </w:r>
    </w:p>
  </w:footnote>
  <w:footnote w:type="continuationSeparator" w:id="0">
    <w:p w:rsidR="00721A37" w:rsidRDefault="00721A3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55" w:rsidRDefault="003F1155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20C84"/>
    <w:rsid w:val="00042CB4"/>
    <w:rsid w:val="00142527"/>
    <w:rsid w:val="00161E19"/>
    <w:rsid w:val="0030730B"/>
    <w:rsid w:val="003203AD"/>
    <w:rsid w:val="003F1155"/>
    <w:rsid w:val="00460F8D"/>
    <w:rsid w:val="004B3E31"/>
    <w:rsid w:val="004F3FB8"/>
    <w:rsid w:val="005120B6"/>
    <w:rsid w:val="00556B49"/>
    <w:rsid w:val="00590ECA"/>
    <w:rsid w:val="005D3179"/>
    <w:rsid w:val="005D6ACD"/>
    <w:rsid w:val="005E7FB9"/>
    <w:rsid w:val="00640C89"/>
    <w:rsid w:val="006A4399"/>
    <w:rsid w:val="006B0878"/>
    <w:rsid w:val="0070387A"/>
    <w:rsid w:val="00721A37"/>
    <w:rsid w:val="007960C4"/>
    <w:rsid w:val="008219E3"/>
    <w:rsid w:val="0087336A"/>
    <w:rsid w:val="00887EF5"/>
    <w:rsid w:val="008B7F13"/>
    <w:rsid w:val="00936183"/>
    <w:rsid w:val="009C22E4"/>
    <w:rsid w:val="00A10FD9"/>
    <w:rsid w:val="00C85EB4"/>
    <w:rsid w:val="00CE78CD"/>
    <w:rsid w:val="00D140AF"/>
    <w:rsid w:val="00D828F4"/>
    <w:rsid w:val="00DA23EE"/>
    <w:rsid w:val="00F66EF4"/>
    <w:rsid w:val="00FC4368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9B99B0E-28C8-483B-87EE-DDB78C59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7F13"/>
    <w:rPr>
      <w:color w:val="0563C1" w:themeColor="hyperlink"/>
      <w:u w:val="single"/>
    </w:rPr>
  </w:style>
  <w:style w:type="character" w:styleId="MquinadeescribirHTML">
    <w:name w:val="HTML Typewriter"/>
    <w:semiHidden/>
    <w:unhideWhenUsed/>
    <w:rsid w:val="008B7F13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uira.irapuato.gob.mx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vuira.irapuato.gob.mx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FCAC-86DB-4982-A2CC-60069D9A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2019-11-08T19:32:00Z</cp:lastPrinted>
  <dcterms:created xsi:type="dcterms:W3CDTF">2019-10-30T16:29:00Z</dcterms:created>
  <dcterms:modified xsi:type="dcterms:W3CDTF">2019-11-11T16:39:00Z</dcterms:modified>
</cp:coreProperties>
</file>