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12721B" w:rsidRDefault="0012721B" w:rsidP="001272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DATOS SOLICITADOS PARA FICHAS DE TRÁMITES/SERVICIOS MUNICIPALES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2803"/>
        <w:gridCol w:w="1330"/>
        <w:gridCol w:w="3944"/>
      </w:tblGrid>
      <w:tr w:rsidR="0012721B" w:rsidTr="0012721B">
        <w:tc>
          <w:tcPr>
            <w:tcW w:w="88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12721B" w:rsidRDefault="0012721B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12721B" w:rsidTr="0012721B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7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12721B" w:rsidTr="0012721B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7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12721B" w:rsidTr="0012721B">
        <w:tc>
          <w:tcPr>
            <w:tcW w:w="3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del Trámite o Servicio</w:t>
            </w: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12721B" w:rsidTr="0012721B">
        <w:tc>
          <w:tcPr>
            <w:tcW w:w="3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bookmarkStart w:id="0" w:name="_GoBack"/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Constancia de factibilidad de servicios</w:t>
            </w:r>
            <w:bookmarkEnd w:id="0"/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MT-IRA-JA-07</w:t>
            </w:r>
          </w:p>
        </w:tc>
        <w:tc>
          <w:tcPr>
            <w:tcW w:w="3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31/01/2018</w:t>
            </w:r>
          </w:p>
        </w:tc>
      </w:tr>
      <w:tr w:rsidR="0012721B" w:rsidTr="0012721B">
        <w:tc>
          <w:tcPr>
            <w:tcW w:w="88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12721B" w:rsidTr="0012721B">
        <w:tc>
          <w:tcPr>
            <w:tcW w:w="88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Proporcionar la constancia de suficiencia de servicios para los predios que lo soliciten; </w:t>
            </w:r>
            <w:r>
              <w:rPr>
                <w:rFonts w:ascii="Arial" w:hAnsi="Arial" w:cs="Arial"/>
                <w:sz w:val="24"/>
                <w:szCs w:val="24"/>
              </w:rPr>
              <w:t>indicar si en la zona se cuenta o no con los servicios para ser proporcionados.</w:t>
            </w:r>
          </w:p>
        </w:tc>
      </w:tr>
      <w:tr w:rsidR="0012721B" w:rsidTr="0012721B">
        <w:tc>
          <w:tcPr>
            <w:tcW w:w="88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12721B" w:rsidTr="0012721B">
        <w:tc>
          <w:tcPr>
            <w:tcW w:w="88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12721B" w:rsidTr="0012721B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12721B" w:rsidTr="0012721B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Constancia de factibilidad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costo</w:t>
            </w: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 día</w:t>
            </w:r>
          </w:p>
        </w:tc>
        <w:tc>
          <w:tcPr>
            <w:tcW w:w="3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</w:t>
            </w:r>
          </w:p>
        </w:tc>
      </w:tr>
      <w:tr w:rsidR="0012721B" w:rsidTr="0012721B">
        <w:tc>
          <w:tcPr>
            <w:tcW w:w="88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12721B" w:rsidRDefault="0012721B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12721B" w:rsidTr="0012721B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12721B" w:rsidTr="0012721B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12721B" w:rsidTr="0012721B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12721B" w:rsidTr="0012721B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12721B" w:rsidTr="0012721B">
        <w:trPr>
          <w:trHeight w:val="82"/>
        </w:trPr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Generales, Dirección de Proyectos.</w:t>
            </w:r>
          </w:p>
        </w:tc>
      </w:tr>
      <w:tr w:rsidR="0012721B" w:rsidTr="0012721B">
        <w:tc>
          <w:tcPr>
            <w:tcW w:w="350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REQUISITOS</w:t>
            </w:r>
          </w:p>
        </w:tc>
        <w:tc>
          <w:tcPr>
            <w:tcW w:w="53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12721B" w:rsidTr="0012721B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12721B" w:rsidTr="0012721B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1.- Copia de escritura notariada o título de propiedad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2721B" w:rsidTr="0012721B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2.- Croquis o plano de localización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2721B" w:rsidTr="0012721B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3.- Copia de la credencial de elector de la persona que realiza el trámite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2721B" w:rsidTr="0012721B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4.- Plano Hidráulico de instalaciones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2721B" w:rsidTr="0012721B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5.- Poder simple en caso de no ser el propietario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2721B" w:rsidTr="0012721B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12721B" w:rsidTr="0012721B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*Este documento será de carácter informativo y no genera compromiso u obligación por parte de este Organismo.  </w:t>
            </w:r>
          </w:p>
          <w:p w:rsidR="0012721B" w:rsidRDefault="0012721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Esta carta solo es válida para trámites de división de predios ante ordenamiento territorial.</w:t>
            </w:r>
          </w:p>
        </w:tc>
      </w:tr>
      <w:tr w:rsidR="0012721B" w:rsidTr="0012721B">
        <w:tc>
          <w:tcPr>
            <w:tcW w:w="0" w:type="auto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12721B" w:rsidTr="0012721B">
        <w:trPr>
          <w:trHeight w:val="263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Artículo 312 del Código Territorial vigente para el Estado de Guanajuato y sus municipios</w:t>
            </w:r>
          </w:p>
        </w:tc>
      </w:tr>
      <w:tr w:rsidR="0012721B" w:rsidTr="0012721B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12721B" w:rsidTr="0012721B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12721B" w:rsidRDefault="00127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</w:t>
            </w:r>
          </w:p>
        </w:tc>
      </w:tr>
    </w:tbl>
    <w:p w:rsidR="0012721B" w:rsidRDefault="0012721B" w:rsidP="0012721B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12721B" w:rsidRDefault="003203AD" w:rsidP="0012721B"/>
    <w:sectPr w:rsidR="003203AD" w:rsidRPr="0012721B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1BA" w:rsidRDefault="005871BA" w:rsidP="00FC4368">
      <w:pPr>
        <w:spacing w:after="0" w:line="240" w:lineRule="auto"/>
      </w:pPr>
      <w:r>
        <w:separator/>
      </w:r>
    </w:p>
  </w:endnote>
  <w:endnote w:type="continuationSeparator" w:id="0">
    <w:p w:rsidR="005871BA" w:rsidRDefault="005871BA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262370" cy="1689709"/>
          <wp:effectExtent l="0" t="0" r="5080" b="6350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071"/>
                  <a:stretch/>
                </pic:blipFill>
                <pic:spPr bwMode="auto">
                  <a:xfrm>
                    <a:off x="0" y="0"/>
                    <a:ext cx="6354457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1BA" w:rsidRDefault="005871BA" w:rsidP="00FC4368">
      <w:pPr>
        <w:spacing w:after="0" w:line="240" w:lineRule="auto"/>
      </w:pPr>
      <w:r>
        <w:separator/>
      </w:r>
    </w:p>
  </w:footnote>
  <w:footnote w:type="continuationSeparator" w:id="0">
    <w:p w:rsidR="005871BA" w:rsidRDefault="005871BA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FF0F71E" wp14:editId="3A45263F">
          <wp:simplePos x="0" y="0"/>
          <wp:positionH relativeFrom="column">
            <wp:posOffset>6024880</wp:posOffset>
          </wp:positionH>
          <wp:positionV relativeFrom="paragraph">
            <wp:posOffset>11430</wp:posOffset>
          </wp:positionV>
          <wp:extent cx="585710" cy="237600"/>
          <wp:effectExtent l="0" t="0" r="508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2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71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8"/>
    <w:rsid w:val="0012721B"/>
    <w:rsid w:val="00161E19"/>
    <w:rsid w:val="003203AD"/>
    <w:rsid w:val="005120B6"/>
    <w:rsid w:val="005871BA"/>
    <w:rsid w:val="005D3179"/>
    <w:rsid w:val="006B0878"/>
    <w:rsid w:val="00887EF5"/>
    <w:rsid w:val="00936183"/>
    <w:rsid w:val="00A10FD9"/>
    <w:rsid w:val="00DA23EE"/>
    <w:rsid w:val="00F66EF4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179B3C-6026-4F5E-A587-23EA0118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FB566-D2E5-4EA4-AEA6-13D9C963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Viridiana Estrada Martinez</dc:creator>
  <cp:keywords/>
  <dc:description/>
  <cp:lastModifiedBy>Yaneth Viridiana Estrada Martinez</cp:lastModifiedBy>
  <cp:revision>2</cp:revision>
  <cp:lastPrinted>2018-02-19T14:45:00Z</cp:lastPrinted>
  <dcterms:created xsi:type="dcterms:W3CDTF">2018-02-19T16:12:00Z</dcterms:created>
  <dcterms:modified xsi:type="dcterms:W3CDTF">2018-02-19T16:12:00Z</dcterms:modified>
</cp:coreProperties>
</file>