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5B9BD5" w:themeColor="accent1">
    <v:background id="_x0000_s1025" o:bwmode="white" fillcolor="#5b9bd5 [3204]">
      <v:fill r:id="rId4" o:title="5%" type="pattern"/>
    </v:background>
  </w:background>
  <w:body>
    <w:p w:rsidR="00460F8D" w:rsidRPr="007C51F8" w:rsidRDefault="00460F8D" w:rsidP="00460F8D">
      <w:pPr>
        <w:jc w:val="center"/>
        <w:rPr>
          <w:b/>
          <w:sz w:val="28"/>
          <w:szCs w:val="28"/>
        </w:rPr>
      </w:pPr>
      <w:r w:rsidRPr="007C51F8">
        <w:rPr>
          <w:b/>
          <w:sz w:val="28"/>
          <w:szCs w:val="28"/>
        </w:rPr>
        <w:t>DATOS SOL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CITADOS PARA FICHAS DE TR</w:t>
      </w:r>
      <w:r>
        <w:rPr>
          <w:b/>
          <w:sz w:val="28"/>
          <w:szCs w:val="28"/>
        </w:rPr>
        <w:t>Á</w:t>
      </w:r>
      <w:r w:rsidRPr="007C51F8">
        <w:rPr>
          <w:b/>
          <w:sz w:val="28"/>
          <w:szCs w:val="28"/>
        </w:rPr>
        <w:t>MITES</w:t>
      </w:r>
      <w:r>
        <w:rPr>
          <w:b/>
          <w:sz w:val="28"/>
          <w:szCs w:val="28"/>
        </w:rPr>
        <w:t>/SERVICIOS</w:t>
      </w:r>
      <w:r w:rsidRPr="007C51F8">
        <w:rPr>
          <w:b/>
          <w:sz w:val="28"/>
          <w:szCs w:val="28"/>
        </w:rPr>
        <w:t xml:space="preserve"> MUN</w:t>
      </w:r>
      <w:r>
        <w:rPr>
          <w:b/>
          <w:sz w:val="28"/>
          <w:szCs w:val="28"/>
        </w:rPr>
        <w:t>I</w:t>
      </w:r>
      <w:r w:rsidRPr="007C51F8">
        <w:rPr>
          <w:b/>
          <w:sz w:val="28"/>
          <w:szCs w:val="28"/>
        </w:rPr>
        <w:t>CIPALES</w:t>
      </w:r>
    </w:p>
    <w:tbl>
      <w:tblPr>
        <w:tblW w:w="0" w:type="auto"/>
        <w:shd w:val="clear" w:color="auto" w:fill="EAEAE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  <w:gridCol w:w="2684"/>
        <w:gridCol w:w="1393"/>
        <w:gridCol w:w="4132"/>
      </w:tblGrid>
      <w:tr w:rsidR="00460F8D" w:rsidRPr="00CC0767" w:rsidTr="00C548F4">
        <w:tc>
          <w:tcPr>
            <w:tcW w:w="88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460F8D" w:rsidRPr="00CC0767" w:rsidRDefault="00460F8D" w:rsidP="00C548F4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color w:val="FFFFFF"/>
                <w:sz w:val="24"/>
                <w:szCs w:val="24"/>
                <w:lang w:eastAsia="es-MX"/>
              </w:rPr>
              <w:t>FICHA DE TRÁMITE O SERVICIO</w:t>
            </w:r>
          </w:p>
        </w:tc>
      </w:tr>
      <w:tr w:rsidR="00460F8D" w:rsidRPr="00CC0767" w:rsidTr="00C548F4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Dependencia o Entidad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Junta de Agua Potable, Drenaje, Alcantarillado y Saneamiento del Municipio de Irapuato, Gto</w:t>
            </w:r>
            <w:r w:rsidRPr="00CC0767">
              <w:rPr>
                <w:rFonts w:ascii="Arial" w:hAnsi="Arial" w:cs="Arial"/>
                <w:color w:val="000000"/>
                <w:sz w:val="24"/>
                <w:szCs w:val="24"/>
              </w:rPr>
              <w:t>.</w:t>
            </w:r>
          </w:p>
        </w:tc>
      </w:tr>
      <w:tr w:rsidR="00460F8D" w:rsidRPr="00CC0767" w:rsidTr="00C548F4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 la Unidad Administrativa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Gerencia de Comercialización / Dirección de Atención a Usuarios</w:t>
            </w:r>
          </w:p>
        </w:tc>
      </w:tr>
      <w:tr w:rsidR="00460F8D" w:rsidRPr="00CC0767" w:rsidTr="00C548F4">
        <w:tc>
          <w:tcPr>
            <w:tcW w:w="3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Nombre del Trámite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 o Servicio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Clave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Fecha de Registro</w:t>
            </w:r>
          </w:p>
        </w:tc>
      </w:tr>
      <w:tr w:rsidR="00460F8D" w:rsidRPr="00CC0767" w:rsidTr="00C548F4">
        <w:tc>
          <w:tcPr>
            <w:tcW w:w="35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bookmarkStart w:id="0" w:name="_GoBack" w:colFirst="0" w:colLast="0"/>
            <w:r w:rsidRPr="00CC076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Contrato doméstico de servicio de drenaje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MT-IRA-JA-02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31/01/2018</w:t>
            </w:r>
          </w:p>
        </w:tc>
      </w:tr>
      <w:bookmarkEnd w:id="0"/>
      <w:tr w:rsidR="00460F8D" w:rsidRPr="00CC0767" w:rsidTr="00C548F4">
        <w:tc>
          <w:tcPr>
            <w:tcW w:w="88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Objetivo del Trámite o Servicio</w:t>
            </w:r>
          </w:p>
        </w:tc>
      </w:tr>
      <w:tr w:rsidR="00460F8D" w:rsidRPr="00CC0767" w:rsidTr="00C548F4">
        <w:tc>
          <w:tcPr>
            <w:tcW w:w="88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alizar contrato de servicios de drenaje </w:t>
            </w: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en los predios que ya previament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han sido dictaminados con una factibilidad.</w:t>
            </w:r>
          </w:p>
        </w:tc>
      </w:tr>
      <w:tr w:rsidR="00460F8D" w:rsidRPr="00CC0767" w:rsidTr="00C548F4">
        <w:tc>
          <w:tcPr>
            <w:tcW w:w="88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Usuarios</w:t>
            </w:r>
          </w:p>
        </w:tc>
      </w:tr>
      <w:tr w:rsidR="00460F8D" w:rsidRPr="00CC0767" w:rsidTr="00C548F4">
        <w:tc>
          <w:tcPr>
            <w:tcW w:w="88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Público en general</w:t>
            </w:r>
          </w:p>
        </w:tc>
      </w:tr>
      <w:tr w:rsidR="00460F8D" w:rsidRPr="00CC0767" w:rsidTr="00C548F4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 que se Obtiene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Costo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Tiempo de Respuesta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Vigencia del Servicio</w:t>
            </w:r>
          </w:p>
        </w:tc>
      </w:tr>
      <w:tr w:rsidR="00460F8D" w:rsidRPr="00CC0767" w:rsidTr="00C548F4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CC0767" w:rsidRDefault="00460F8D" w:rsidP="00C548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Contrato para uso doméstico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CC0767" w:rsidRDefault="00460F8D" w:rsidP="00C54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1.- </w:t>
            </w: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Por contrato de Drenaje de           $ 170.90                                            *Todos los giros generan I.V.A.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CC0767" w:rsidRDefault="00460F8D" w:rsidP="00C54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 día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CC0767" w:rsidRDefault="00460F8D" w:rsidP="00C548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Única, se estipula en el contrato en cada caso.</w:t>
            </w:r>
          </w:p>
        </w:tc>
      </w:tr>
      <w:tr w:rsidR="00460F8D" w:rsidRPr="00CC0767" w:rsidTr="00C548F4">
        <w:tc>
          <w:tcPr>
            <w:tcW w:w="88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428BCA"/>
            <w:vAlign w:val="center"/>
            <w:hideMark/>
          </w:tcPr>
          <w:p w:rsidR="00460F8D" w:rsidRPr="00CC0767" w:rsidRDefault="00460F8D" w:rsidP="00C548F4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before="240" w:after="240" w:line="240" w:lineRule="auto"/>
              <w:jc w:val="center"/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FFFFFF"/>
                <w:sz w:val="24"/>
                <w:szCs w:val="24"/>
                <w:lang w:eastAsia="es-MX"/>
              </w:rPr>
              <w:t>LUGAR DONDE SE REALIZA</w:t>
            </w:r>
          </w:p>
        </w:tc>
      </w:tr>
      <w:tr w:rsidR="00460F8D" w:rsidRPr="00CC0767" w:rsidTr="00C548F4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</w:t>
            </w:r>
          </w:p>
        </w:tc>
      </w:tr>
      <w:tr w:rsidR="00460F8D" w:rsidRPr="00CC0767" w:rsidTr="00C548F4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Prolongación Juan José Torres Landa # 1720, Colonia Independencia C.P. 36569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460F8D" w:rsidRPr="00CC0767" w:rsidTr="00C548F4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 91 00 ext. 160 y 186.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460F8D" w:rsidRPr="00CC0767" w:rsidTr="00C548F4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Horario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460F8D" w:rsidRPr="00CC0767" w:rsidTr="00460F8D">
        <w:trPr>
          <w:trHeight w:val="90"/>
        </w:trPr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Generales, Dirección de Atención a Usuarios.</w:t>
            </w:r>
          </w:p>
        </w:tc>
      </w:tr>
      <w:tr w:rsidR="00460F8D" w:rsidRPr="00CC0767" w:rsidTr="00C548F4">
        <w:trPr>
          <w:trHeight w:val="75"/>
        </w:trPr>
        <w:tc>
          <w:tcPr>
            <w:tcW w:w="88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460F8D" w:rsidRPr="00CC0767" w:rsidRDefault="00460F8D" w:rsidP="00C54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60F8D" w:rsidRPr="00CC0767" w:rsidTr="00C548F4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460F8D" w:rsidRPr="00CC0767" w:rsidTr="00C548F4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Blvd. Los Reyes #415, Col. Los Reyes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460F8D" w:rsidRPr="00CC0767" w:rsidTr="00C548F4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62 7 01 97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460F8D" w:rsidRPr="00CC0767" w:rsidTr="00C548F4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8:00 a.m. a 3:30 p.m.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460F8D" w:rsidRPr="00CC0767" w:rsidTr="00460F8D">
        <w:trPr>
          <w:trHeight w:val="90"/>
        </w:trPr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Oficinas Los Reyes</w:t>
            </w:r>
          </w:p>
        </w:tc>
      </w:tr>
      <w:tr w:rsidR="00460F8D" w:rsidRPr="00CC0767" w:rsidTr="00C548F4">
        <w:trPr>
          <w:trHeight w:val="75"/>
        </w:trPr>
        <w:tc>
          <w:tcPr>
            <w:tcW w:w="88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460F8D" w:rsidRPr="00CC0767" w:rsidRDefault="00460F8D" w:rsidP="00C54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60F8D" w:rsidRPr="00CC0767" w:rsidTr="00C548F4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Receptora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</w:t>
            </w:r>
          </w:p>
        </w:tc>
      </w:tr>
      <w:tr w:rsidR="00460F8D" w:rsidRPr="00CC0767" w:rsidTr="00C548F4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Domicilio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Álvaro Obregón 148, Barrio de San Vicente, 36588 Irapuato, Gto.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Municipio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Irapuato, Gto.</w:t>
            </w:r>
          </w:p>
        </w:tc>
      </w:tr>
      <w:tr w:rsidR="00460F8D" w:rsidRPr="00CC0767" w:rsidTr="00C548F4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Teléfono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01 (462) 60 69 999, ext. 1622.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Fax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No aplica.</w:t>
            </w:r>
          </w:p>
        </w:tc>
      </w:tr>
      <w:tr w:rsidR="00460F8D" w:rsidRPr="00CC0767" w:rsidTr="00C548F4"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Horario</w:t>
            </w:r>
          </w:p>
        </w:tc>
        <w:tc>
          <w:tcPr>
            <w:tcW w:w="17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Lunes a Viernes de 8:30 a.m. a 3:30 p.m.</w:t>
            </w: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Correo Electrónico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atenciondeusuarios@japami.gob.mx</w:t>
            </w:r>
          </w:p>
        </w:tc>
      </w:tr>
      <w:tr w:rsidR="00460F8D" w:rsidRPr="00CC0767" w:rsidTr="00460F8D">
        <w:trPr>
          <w:trHeight w:val="90"/>
        </w:trPr>
        <w:tc>
          <w:tcPr>
            <w:tcW w:w="18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Oficina Resultora</w:t>
            </w:r>
          </w:p>
        </w:tc>
        <w:tc>
          <w:tcPr>
            <w:tcW w:w="699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Centro de Gobierno / 1er piso (Ventanilla VEN)</w:t>
            </w:r>
          </w:p>
        </w:tc>
      </w:tr>
      <w:tr w:rsidR="00460F8D" w:rsidRPr="00CC0767" w:rsidTr="00C548F4">
        <w:trPr>
          <w:trHeight w:val="101"/>
        </w:trPr>
        <w:tc>
          <w:tcPr>
            <w:tcW w:w="8844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</w:tcPr>
          <w:p w:rsidR="00460F8D" w:rsidRPr="00CC0767" w:rsidRDefault="00460F8D" w:rsidP="00C54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</w:tr>
      <w:tr w:rsidR="00460F8D" w:rsidRPr="00CC0767" w:rsidTr="00C548F4">
        <w:tc>
          <w:tcPr>
            <w:tcW w:w="3593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REQUISITOS</w:t>
            </w:r>
          </w:p>
        </w:tc>
        <w:tc>
          <w:tcPr>
            <w:tcW w:w="52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DOCUMENTOS REQUERIDOS</w:t>
            </w:r>
          </w:p>
        </w:tc>
      </w:tr>
      <w:tr w:rsidR="00460F8D" w:rsidRPr="00CC0767" w:rsidTr="00C548F4">
        <w:tc>
          <w:tcPr>
            <w:tcW w:w="0" w:type="auto"/>
            <w:gridSpan w:val="2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3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ORIGINAL</w:t>
            </w:r>
          </w:p>
        </w:tc>
        <w:tc>
          <w:tcPr>
            <w:tcW w:w="39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COPIA SIMPLE</w:t>
            </w:r>
          </w:p>
        </w:tc>
      </w:tr>
      <w:tr w:rsidR="00460F8D" w:rsidRPr="00CC0767" w:rsidTr="00C548F4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CC0767" w:rsidRDefault="00460F8D" w:rsidP="00C548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1. Que exista red de agua potable y/o  drenaje sanitario operada por el Organismo Operador en el domicilio solicitado  (comprobación  JAPAMI)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CC0767" w:rsidRDefault="00460F8D" w:rsidP="00C548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CC0767" w:rsidRDefault="00460F8D" w:rsidP="00C54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67">
              <w:rPr>
                <w:rFonts w:ascii="Arial" w:hAnsi="Arial" w:cs="Arial"/>
                <w:sz w:val="24"/>
                <w:szCs w:val="24"/>
              </w:rPr>
              <w:t>1</w:t>
            </w:r>
          </w:p>
        </w:tc>
      </w:tr>
      <w:tr w:rsidR="00460F8D" w:rsidRPr="00CC0767" w:rsidTr="00C548F4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CC0767" w:rsidRDefault="00460F8D" w:rsidP="00C548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2</w:t>
            </w: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. Realizar pago correspondiente en el área de cajas   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CC0767" w:rsidRDefault="00460F8D" w:rsidP="00C54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CC0767" w:rsidRDefault="00460F8D" w:rsidP="00C54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67">
              <w:rPr>
                <w:rFonts w:ascii="Arial" w:hAnsi="Arial" w:cs="Arial"/>
                <w:sz w:val="24"/>
                <w:szCs w:val="24"/>
              </w:rPr>
              <w:t>0</w:t>
            </w:r>
          </w:p>
        </w:tc>
      </w:tr>
      <w:tr w:rsidR="00460F8D" w:rsidRPr="00CC0767" w:rsidTr="00C548F4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CC0767" w:rsidRDefault="00460F8D" w:rsidP="00C548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3</w:t>
            </w: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.Firma de contrato   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CC0767" w:rsidRDefault="00460F8D" w:rsidP="00C54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CC0767" w:rsidRDefault="00460F8D" w:rsidP="00C54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</w:tr>
      <w:tr w:rsidR="00460F8D" w:rsidRPr="00CC0767" w:rsidTr="00C548F4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CC0767" w:rsidRDefault="00460F8D" w:rsidP="00C548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4</w:t>
            </w: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. Copia de predial, escritura o contrato de compraventa notariado.   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CC0767" w:rsidRDefault="00460F8D" w:rsidP="00C54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CC0767" w:rsidRDefault="00460F8D" w:rsidP="00C54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</w:tr>
      <w:tr w:rsidR="00460F8D" w:rsidRPr="00CC0767" w:rsidTr="00C548F4">
        <w:trPr>
          <w:trHeight w:val="65"/>
        </w:trPr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5</w:t>
            </w: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 Copia de Identificación Oficial del titular.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CC0767" w:rsidRDefault="00460F8D" w:rsidP="00C54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CC0767" w:rsidRDefault="00460F8D" w:rsidP="00C54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</w:tr>
      <w:tr w:rsidR="00460F8D" w:rsidRPr="00CC0767" w:rsidTr="00C548F4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CC0767" w:rsidRDefault="00460F8D" w:rsidP="00C548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lastRenderedPageBreak/>
              <w:t>6</w:t>
            </w: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.En caso de no acudir el titular anexar carta poder y copia de Identificación Oficial del tramitante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CC0767" w:rsidRDefault="00460F8D" w:rsidP="00C54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</w:tcPr>
          <w:p w:rsidR="00460F8D" w:rsidRPr="00CC0767" w:rsidRDefault="00460F8D" w:rsidP="00C548F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1</w:t>
            </w:r>
          </w:p>
        </w:tc>
      </w:tr>
      <w:tr w:rsidR="00460F8D" w:rsidRPr="00CC0767" w:rsidTr="00C548F4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Observaciones</w:t>
            </w:r>
          </w:p>
        </w:tc>
      </w:tr>
      <w:tr w:rsidR="00460F8D" w:rsidRPr="00CC0767" w:rsidTr="00C548F4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* Se realizará la inspección física del predio para comprobar que cuenta con los servicios y verificar </w:t>
            </w:r>
            <w:proofErr w:type="spellStart"/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</w:t>
            </w:r>
            <w:r w:rsidRPr="00CC0767">
              <w:rPr>
                <w:rFonts w:ascii="Arial" w:eastAsia="Times New Roman" w:hAnsi="Arial" w:cs="Arial"/>
                <w:color w:val="BFBFBF" w:themeColor="background1" w:themeShade="BF"/>
                <w:sz w:val="24"/>
                <w:szCs w:val="24"/>
                <w:lang w:eastAsia="es-MX"/>
              </w:rPr>
              <w:t>.</w:t>
            </w: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giro</w:t>
            </w:r>
            <w:proofErr w:type="spellEnd"/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* En caso de no presentarse el propietario tendrá que anexar carta poder para realizar trámite de contratación.     </w:t>
            </w:r>
          </w:p>
          <w:p w:rsidR="00460F8D" w:rsidRPr="00CC0767" w:rsidRDefault="00460F8D" w:rsidP="00C548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*Si aún no cuenta con los servicios de agua y drenaje deberá cubrir los costos de conexión.</w:t>
            </w:r>
          </w:p>
          <w:p w:rsidR="00460F8D" w:rsidRPr="00CC0767" w:rsidRDefault="00460F8D" w:rsidP="00C548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*Las colonias y/o fraccionamientos con obra por cooperación por inducción de los servicios deberán cubrir los costos correspondientes de la misma.</w:t>
            </w:r>
          </w:p>
        </w:tc>
      </w:tr>
      <w:tr w:rsidR="00460F8D" w:rsidRPr="00CC0767" w:rsidTr="00C548F4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de Ley</w:t>
            </w:r>
          </w:p>
        </w:tc>
      </w:tr>
      <w:tr w:rsidR="00460F8D" w:rsidRPr="00CC0767" w:rsidTr="00C548F4">
        <w:trPr>
          <w:trHeight w:val="263"/>
        </w:trPr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C548F4">
            <w:pPr>
              <w:p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pBd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*Ley de Ingresos para el Municipio de Irapuato, Guanajuato, para el Ejercicio Fiscal del año 2018 </w:t>
            </w:r>
            <w:r w:rsidRPr="00CC076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Artículo</w:t>
            </w:r>
            <w:r w:rsidRPr="00CC076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 xml:space="preserve"> 14 fracción V inciso a) y b),</w:t>
            </w:r>
            <w:r w:rsidRPr="00CC0767">
              <w:t xml:space="preserve"> </w:t>
            </w:r>
            <w:r w:rsidRPr="00CC076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*Código Territorial para el Estado y los Municipios de Guanajuato, Artículo 314, 315 y 316</w:t>
            </w:r>
          </w:p>
        </w:tc>
      </w:tr>
      <w:tr w:rsidR="00460F8D" w:rsidRPr="00CC0767" w:rsidTr="00C548F4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6F6F6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MX"/>
              </w:rPr>
              <w:t>Fundamentos Reglamentarios</w:t>
            </w:r>
          </w:p>
        </w:tc>
      </w:tr>
      <w:tr w:rsidR="00460F8D" w:rsidRPr="0011594E" w:rsidTr="00C548F4">
        <w:tc>
          <w:tcPr>
            <w:tcW w:w="0" w:type="auto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AEAEA"/>
            <w:vAlign w:val="center"/>
            <w:hideMark/>
          </w:tcPr>
          <w:p w:rsidR="00460F8D" w:rsidRPr="00CC0767" w:rsidRDefault="00460F8D" w:rsidP="00C548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Reglamento interno de la Junta de Agua Potable, Drenaje, Alcantarillado y Saneamiento del Municipio de Irapuato Artículo 105 y 106.</w:t>
            </w:r>
          </w:p>
          <w:p w:rsidR="00460F8D" w:rsidRPr="0011594E" w:rsidRDefault="00460F8D" w:rsidP="00C548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CC0767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Reglamento del Uso de la Red de Drenaje y Alcantarillado de la Junta de Agua Potable y Alcantarillado de Irapuato Gto.</w:t>
            </w:r>
          </w:p>
        </w:tc>
      </w:tr>
    </w:tbl>
    <w:p w:rsidR="00460F8D" w:rsidRPr="00614E1E" w:rsidRDefault="00460F8D" w:rsidP="00460F8D">
      <w:pPr>
        <w:pStyle w:val="Prrafodelista"/>
        <w:jc w:val="both"/>
        <w:rPr>
          <w:rFonts w:ascii="Arial" w:hAnsi="Arial" w:cs="Arial"/>
          <w:sz w:val="24"/>
          <w:szCs w:val="24"/>
          <w:highlight w:val="cyan"/>
        </w:rPr>
      </w:pPr>
    </w:p>
    <w:p w:rsidR="003203AD" w:rsidRPr="00460F8D" w:rsidRDefault="003203AD" w:rsidP="00460F8D"/>
    <w:sectPr w:rsidR="003203AD" w:rsidRPr="00460F8D" w:rsidSect="003203AD">
      <w:headerReference w:type="default" r:id="rId9"/>
      <w:footerReference w:type="default" r:id="rId10"/>
      <w:pgSz w:w="12240" w:h="15840"/>
      <w:pgMar w:top="1417" w:right="61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5EB4" w:rsidRDefault="00C85EB4" w:rsidP="00FC4368">
      <w:pPr>
        <w:spacing w:after="0" w:line="240" w:lineRule="auto"/>
      </w:pPr>
      <w:r>
        <w:separator/>
      </w:r>
    </w:p>
  </w:endnote>
  <w:endnote w:type="continuationSeparator" w:id="0">
    <w:p w:rsidR="00C85EB4" w:rsidRDefault="00C85EB4" w:rsidP="00FC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Piedepgina"/>
      <w:ind w:left="567" w:right="567"/>
    </w:pPr>
    <w:r w:rsidRPr="00FC4368">
      <w:rPr>
        <w:noProof/>
        <w:lang w:eastAsia="es-MX"/>
      </w:rPr>
      <w:drawing>
        <wp:inline distT="0" distB="0" distL="0" distR="0" wp14:anchorId="03923609" wp14:editId="1B2FB95C">
          <wp:extent cx="6262370" cy="1689709"/>
          <wp:effectExtent l="0" t="0" r="5080" b="6350"/>
          <wp:docPr id="39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2071"/>
                  <a:stretch/>
                </pic:blipFill>
                <pic:spPr bwMode="auto">
                  <a:xfrm>
                    <a:off x="0" y="0"/>
                    <a:ext cx="6354457" cy="1714556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5EB4" w:rsidRDefault="00C85EB4" w:rsidP="00FC4368">
      <w:pPr>
        <w:spacing w:after="0" w:line="240" w:lineRule="auto"/>
      </w:pPr>
      <w:r>
        <w:separator/>
      </w:r>
    </w:p>
  </w:footnote>
  <w:footnote w:type="continuationSeparator" w:id="0">
    <w:p w:rsidR="00C85EB4" w:rsidRDefault="00C85EB4" w:rsidP="00FC43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368" w:rsidRDefault="00FC4368" w:rsidP="003203AD">
    <w:pPr>
      <w:pStyle w:val="Encabezado"/>
      <w:ind w:left="567" w:right="567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5FF0F71E" wp14:editId="3A45263F">
          <wp:simplePos x="0" y="0"/>
          <wp:positionH relativeFrom="column">
            <wp:posOffset>6024880</wp:posOffset>
          </wp:positionH>
          <wp:positionV relativeFrom="paragraph">
            <wp:posOffset>11430</wp:posOffset>
          </wp:positionV>
          <wp:extent cx="585710" cy="237600"/>
          <wp:effectExtent l="0" t="0" r="5080" b="0"/>
          <wp:wrapNone/>
          <wp:docPr id="37" name="Imagen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22"/>
                  <pic:cNvPicPr/>
                </pic:nvPicPr>
                <pic:blipFill>
                  <a:blip r:embed="rId1" cstate="print">
                    <a:duotone>
                      <a:schemeClr val="accent1">
                        <a:shade val="45000"/>
                        <a:satMod val="135000"/>
                      </a:schemeClr>
                      <a:prstClr val="white"/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5710" cy="23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368">
      <w:rPr>
        <w:noProof/>
        <w:lang w:eastAsia="es-MX"/>
      </w:rPr>
      <w:drawing>
        <wp:inline distT="0" distB="0" distL="0" distR="0" wp14:anchorId="5E3453C3" wp14:editId="187E4765">
          <wp:extent cx="6262577" cy="1499870"/>
          <wp:effectExtent l="0" t="0" r="5080" b="5080"/>
          <wp:docPr id="38" name="Marcador de contenido 3"/>
          <wp:cNvGraphicFramePr>
            <a:graphicFrameLocks xmlns:a="http://schemas.openxmlformats.org/drawingml/2006/main" noGrp="1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Marcador de contenido 3"/>
                  <pic:cNvPicPr>
                    <a:picLocks noGrp="1" noChangeAspect="1"/>
                  </pic:cNvPicPr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57463"/>
                  <a:stretch/>
                </pic:blipFill>
                <pic:spPr bwMode="auto">
                  <a:xfrm>
                    <a:off x="0" y="0"/>
                    <a:ext cx="6295833" cy="1507835"/>
                  </a:xfrm>
                  <a:prstGeom prst="rect">
                    <a:avLst/>
                  </a:prstGeom>
                  <a:ln w="9525" cap="flat" cmpd="sng" algn="ctr">
                    <a:noFill/>
                    <a:prstDash val="solid"/>
                    <a:round/>
                    <a:headEnd type="none" w="med" len="med"/>
                    <a:tailEnd type="none" w="med" len="med"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081A84"/>
    <w:multiLevelType w:val="hybridMultilevel"/>
    <w:tmpl w:val="058C41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368"/>
    <w:rsid w:val="00161E19"/>
    <w:rsid w:val="003203AD"/>
    <w:rsid w:val="00460F8D"/>
    <w:rsid w:val="005120B6"/>
    <w:rsid w:val="005D3179"/>
    <w:rsid w:val="006B0878"/>
    <w:rsid w:val="00887EF5"/>
    <w:rsid w:val="00936183"/>
    <w:rsid w:val="00A10FD9"/>
    <w:rsid w:val="00C85EB4"/>
    <w:rsid w:val="00DA23EE"/>
    <w:rsid w:val="00F66EF4"/>
    <w:rsid w:val="00FC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3179B3C-6026-4F5E-A587-23EA0118C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03A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C4368"/>
  </w:style>
  <w:style w:type="paragraph" w:styleId="Piedepgina">
    <w:name w:val="footer"/>
    <w:basedOn w:val="Normal"/>
    <w:link w:val="PiedepginaCar"/>
    <w:uiPriority w:val="99"/>
    <w:unhideWhenUsed/>
    <w:rsid w:val="00FC43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C4368"/>
  </w:style>
  <w:style w:type="paragraph" w:styleId="Prrafodelista">
    <w:name w:val="List Paragraph"/>
    <w:basedOn w:val="Normal"/>
    <w:uiPriority w:val="34"/>
    <w:qFormat/>
    <w:rsid w:val="00320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image" Target="media/image1.gif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4B31D9-8BBE-46D7-ADED-4017F7C49C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Yaneth Viridiana Estrada Martinez</dc:creator>
  <cp:keywords/>
  <dc:description/>
  <cp:lastModifiedBy>Yaneth Viridiana Estrada Martinez</cp:lastModifiedBy>
  <cp:revision>2</cp:revision>
  <cp:lastPrinted>2018-02-19T14:45:00Z</cp:lastPrinted>
  <dcterms:created xsi:type="dcterms:W3CDTF">2018-02-19T16:05:00Z</dcterms:created>
  <dcterms:modified xsi:type="dcterms:W3CDTF">2018-02-19T16:05:00Z</dcterms:modified>
</cp:coreProperties>
</file>