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2020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29087C" w:rsidP="00CE444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Suministro e instalación de medidores de agua potable para tomas de </w:t>
            </w:r>
            <w:r w:rsidR="00CE4449">
              <w:rPr>
                <w:rFonts w:ascii="Arial" w:eastAsia="Times New Roman" w:hAnsi="Arial" w:cs="Arial"/>
                <w:lang w:eastAsia="es-MX"/>
              </w:rPr>
              <w:t>1</w:t>
            </w:r>
            <w:r w:rsidR="0060100D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="00EC3BD9">
              <w:rPr>
                <w:rFonts w:ascii="Arial" w:eastAsia="Times New Roman" w:hAnsi="Arial" w:cs="Arial"/>
                <w:lang w:eastAsia="es-MX"/>
              </w:rPr>
              <w:t>pulgada tipo de V</w:t>
            </w:r>
            <w:r w:rsidR="00CE4449">
              <w:rPr>
                <w:rFonts w:ascii="Arial" w:eastAsia="Times New Roman" w:hAnsi="Arial" w:cs="Arial"/>
                <w:lang w:eastAsia="es-MX"/>
              </w:rPr>
              <w:t>elocidad</w:t>
            </w:r>
            <w:r w:rsidR="00D06535">
              <w:rPr>
                <w:rFonts w:ascii="Arial" w:eastAsia="Times New Roman" w:hAnsi="Arial" w:cs="Arial"/>
                <w:lang w:eastAsia="es-MX"/>
              </w:rPr>
              <w:t xml:space="preserve"> y</w:t>
            </w:r>
            <w:r w:rsidR="00EC3BD9">
              <w:rPr>
                <w:rFonts w:ascii="Arial" w:eastAsia="Times New Roman" w:hAnsi="Arial" w:cs="Arial"/>
                <w:lang w:eastAsia="es-MX"/>
              </w:rPr>
              <w:t xml:space="preserve"> V</w:t>
            </w:r>
            <w:r>
              <w:rPr>
                <w:rFonts w:ascii="Arial" w:eastAsia="Times New Roman" w:hAnsi="Arial" w:cs="Arial"/>
                <w:lang w:eastAsia="es-MX"/>
              </w:rPr>
              <w:t>olumétrico</w:t>
            </w:r>
            <w:bookmarkStart w:id="0" w:name="_GoBack"/>
            <w:bookmarkEnd w:id="0"/>
            <w:r w:rsidR="00D06535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1A2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CE4F56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1A29B0">
              <w:rPr>
                <w:rFonts w:ascii="Arial" w:eastAsia="Times New Roman" w:hAnsi="Arial" w:cs="Arial"/>
                <w:color w:val="000000"/>
                <w:lang w:eastAsia="es-MX"/>
              </w:rPr>
              <w:t>48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/2020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2908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Instalación de medidor para el registro del consumo por el servicio de agua potable.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F15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Comprobante de pago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29087C" w:rsidRDefault="0029087C" w:rsidP="00290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087C">
              <w:rPr>
                <w:rFonts w:ascii="Arial" w:eastAsia="Times New Roman" w:hAnsi="Arial" w:cs="Arial"/>
                <w:color w:val="000000"/>
                <w:lang w:eastAsia="es-MX"/>
              </w:rPr>
              <w:t xml:space="preserve">Velocidad $ </w:t>
            </w:r>
            <w:r w:rsidR="00CE4449">
              <w:rPr>
                <w:rFonts w:ascii="Arial" w:eastAsia="Times New Roman" w:hAnsi="Arial" w:cs="Arial"/>
                <w:color w:val="000000"/>
                <w:lang w:eastAsia="es-MX"/>
              </w:rPr>
              <w:t>2,436.00</w:t>
            </w:r>
          </w:p>
          <w:p w:rsidR="0029087C" w:rsidRPr="0029087C" w:rsidRDefault="0029087C" w:rsidP="00290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Volumétrico $</w:t>
            </w:r>
            <w:r w:rsidR="00CE4449">
              <w:rPr>
                <w:rFonts w:ascii="Arial" w:eastAsia="Times New Roman" w:hAnsi="Arial" w:cs="Arial"/>
                <w:color w:val="000000"/>
                <w:lang w:eastAsia="es-MX"/>
              </w:rPr>
              <w:t>4,685.12</w:t>
            </w:r>
          </w:p>
          <w:p w:rsidR="003C1B32" w:rsidRPr="0029087C" w:rsidRDefault="00F157E7" w:rsidP="00290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087C">
              <w:rPr>
                <w:rFonts w:ascii="Arial" w:eastAsia="Times New Roman" w:hAnsi="Arial" w:cs="Arial"/>
                <w:color w:val="000000"/>
                <w:lang w:eastAsia="es-MX"/>
              </w:rPr>
              <w:t>Costo</w:t>
            </w:r>
            <w:r w:rsidR="0060100D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29087C">
              <w:rPr>
                <w:rFonts w:ascii="Arial" w:eastAsia="Times New Roman" w:hAnsi="Arial" w:cs="Arial"/>
                <w:color w:val="000000"/>
                <w:lang w:eastAsia="es-MX"/>
              </w:rPr>
              <w:t>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F15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30 días hábiles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F157E7" w:rsidP="00F15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Única.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EC3BD9" w:rsidRDefault="007A248E" w:rsidP="00214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157E7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</w:t>
            </w:r>
            <w:r w:rsidR="00214ACF">
              <w:rPr>
                <w:rFonts w:ascii="Arial" w:eastAsia="Times New Roman" w:hAnsi="Arial" w:cs="Arial"/>
                <w:color w:val="000000"/>
                <w:lang w:eastAsia="es-MX"/>
              </w:rPr>
              <w:t>Solicitud Verbal</w:t>
            </w:r>
            <w:r w:rsidR="00EC3BD9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  <w:p w:rsidR="003C1B32" w:rsidRPr="000A0636" w:rsidRDefault="00EC3BD9" w:rsidP="00214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2. Realizar el pago correspondiente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F157E7" w:rsidRDefault="00F157E7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157E7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F157E7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157E7">
              <w:rPr>
                <w:rFonts w:ascii="Arial" w:hAnsi="Arial" w:cs="Arial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FA2275" w:rsidRPr="00537B88" w:rsidRDefault="00F157E7" w:rsidP="00F157E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Garantizar la correcta medición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A36D2A" w:rsidRPr="00537B88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2020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>, Artículo 14, fracción V</w:t>
            </w:r>
            <w:r w:rsidR="00F157E7">
              <w:rPr>
                <w:rFonts w:ascii="Arial" w:eastAsia="Times New Roman" w:hAnsi="Arial" w:cs="Arial"/>
                <w:lang w:eastAsia="es-MX"/>
              </w:rPr>
              <w:t>II</w:t>
            </w:r>
            <w:r w:rsidR="0029087C">
              <w:rPr>
                <w:rFonts w:ascii="Arial" w:eastAsia="Times New Roman" w:hAnsi="Arial" w:cs="Arial"/>
                <w:lang w:eastAsia="es-MX"/>
              </w:rPr>
              <w:t>I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 xml:space="preserve"> inciso </w:t>
            </w:r>
            <w:r w:rsidR="000C238B">
              <w:rPr>
                <w:rFonts w:ascii="Arial" w:eastAsia="Times New Roman" w:hAnsi="Arial" w:cs="Arial"/>
                <w:lang w:eastAsia="es-MX"/>
              </w:rPr>
              <w:t>b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>).</w:t>
            </w:r>
          </w:p>
          <w:p w:rsidR="00FA2275" w:rsidRPr="00537B88" w:rsidRDefault="00D3315A" w:rsidP="00F157E7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9" w:history="1">
              <w:r w:rsidR="003B6573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http://www.japami.gob.mx/Transparencia/LGT/01_Leyes_Reglamentos/2019/SOPORTE/LeyIngresosMunicipio2019.pdf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F15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203AD" w:rsidRPr="003C1B32" w:rsidRDefault="003203AD" w:rsidP="00EC3BD9"/>
    <w:sectPr w:rsidR="003203AD" w:rsidRPr="003C1B32" w:rsidSect="003203AD">
      <w:headerReference w:type="default" r:id="rId10"/>
      <w:footerReference w:type="default" r:id="rId11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402" w:rsidRDefault="00B72402" w:rsidP="00FC4368">
      <w:pPr>
        <w:spacing w:after="0" w:line="240" w:lineRule="auto"/>
      </w:pPr>
      <w:r>
        <w:separator/>
      </w:r>
    </w:p>
  </w:endnote>
  <w:end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402" w:rsidRDefault="00B72402" w:rsidP="00FC4368">
      <w:pPr>
        <w:spacing w:after="0" w:line="240" w:lineRule="auto"/>
      </w:pPr>
      <w:r>
        <w:separator/>
      </w:r>
    </w:p>
  </w:footnote>
  <w:foot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B31054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="00FC4368"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476FC"/>
    <w:multiLevelType w:val="hybridMultilevel"/>
    <w:tmpl w:val="F52E99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437B46"/>
    <w:multiLevelType w:val="hybridMultilevel"/>
    <w:tmpl w:val="ED6AC0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0C238B"/>
    <w:rsid w:val="001168A2"/>
    <w:rsid w:val="00161E19"/>
    <w:rsid w:val="001A29B0"/>
    <w:rsid w:val="00214ACF"/>
    <w:rsid w:val="0029087C"/>
    <w:rsid w:val="003203AD"/>
    <w:rsid w:val="00345466"/>
    <w:rsid w:val="003B6573"/>
    <w:rsid w:val="003C1B32"/>
    <w:rsid w:val="003E4055"/>
    <w:rsid w:val="00537B88"/>
    <w:rsid w:val="0055307C"/>
    <w:rsid w:val="005B69A2"/>
    <w:rsid w:val="005D3179"/>
    <w:rsid w:val="0060100D"/>
    <w:rsid w:val="006B0878"/>
    <w:rsid w:val="00782823"/>
    <w:rsid w:val="007A248E"/>
    <w:rsid w:val="00936183"/>
    <w:rsid w:val="00A10FD9"/>
    <w:rsid w:val="00A36D2A"/>
    <w:rsid w:val="00B31054"/>
    <w:rsid w:val="00B3695A"/>
    <w:rsid w:val="00B72402"/>
    <w:rsid w:val="00C6697C"/>
    <w:rsid w:val="00C93792"/>
    <w:rsid w:val="00CE4449"/>
    <w:rsid w:val="00CE4F56"/>
    <w:rsid w:val="00D06535"/>
    <w:rsid w:val="00D2411F"/>
    <w:rsid w:val="00D3315A"/>
    <w:rsid w:val="00D80F11"/>
    <w:rsid w:val="00DA23EE"/>
    <w:rsid w:val="00DE73DD"/>
    <w:rsid w:val="00EC3BD9"/>
    <w:rsid w:val="00F157E7"/>
    <w:rsid w:val="00F505BD"/>
    <w:rsid w:val="00F6421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apami.gob.mx/Transparencia/LGT/01_Leyes_Reglamentos/2019/SOPORTE/LeyIngresosMunicipio2019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D62F4-5700-4FF8-9AE8-831AE6F62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Maria Fonseca Hernandez</cp:lastModifiedBy>
  <cp:revision>9</cp:revision>
  <cp:lastPrinted>2018-12-31T16:09:00Z</cp:lastPrinted>
  <dcterms:created xsi:type="dcterms:W3CDTF">2020-02-10T20:24:00Z</dcterms:created>
  <dcterms:modified xsi:type="dcterms:W3CDTF">2020-03-30T19:40:00Z</dcterms:modified>
</cp:coreProperties>
</file>