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837644">
        <w:trPr>
          <w:trHeight w:val="414"/>
        </w:trPr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837644" w:rsidRDefault="00837644" w:rsidP="006D00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644">
              <w:rPr>
                <w:rFonts w:ascii="Arial" w:hAnsi="Arial" w:cs="Arial"/>
                <w:sz w:val="24"/>
                <w:szCs w:val="24"/>
              </w:rPr>
              <w:t>Conexión de toma de agua</w:t>
            </w:r>
            <w:r w:rsidR="006D00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0046" w:rsidRPr="00837644">
              <w:rPr>
                <w:rFonts w:ascii="Arial" w:hAnsi="Arial" w:cs="Arial"/>
                <w:sz w:val="24"/>
                <w:szCs w:val="24"/>
              </w:rPr>
              <w:t>de 1/2" pulgada</w:t>
            </w:r>
            <w:r w:rsidRPr="00837644">
              <w:rPr>
                <w:rFonts w:ascii="Arial" w:hAnsi="Arial" w:cs="Arial"/>
                <w:sz w:val="24"/>
                <w:szCs w:val="24"/>
              </w:rPr>
              <w:t xml:space="preserve"> en pavimento hasta 10 </w:t>
            </w:r>
            <w:proofErr w:type="spellStart"/>
            <w:r w:rsidRPr="00837644">
              <w:rPr>
                <w:rFonts w:ascii="Arial" w:hAnsi="Arial" w:cs="Arial"/>
                <w:sz w:val="24"/>
                <w:szCs w:val="24"/>
              </w:rPr>
              <w:t>mts</w:t>
            </w:r>
            <w:proofErr w:type="spellEnd"/>
            <w:r w:rsidRPr="00837644">
              <w:rPr>
                <w:rFonts w:ascii="Arial" w:hAnsi="Arial" w:cs="Arial"/>
                <w:sz w:val="24"/>
                <w:szCs w:val="24"/>
              </w:rPr>
              <w:t xml:space="preserve"> de largo</w:t>
            </w:r>
            <w:r w:rsidR="006D0046">
              <w:rPr>
                <w:rFonts w:ascii="Arial" w:hAnsi="Arial" w:cs="Arial"/>
                <w:sz w:val="24"/>
                <w:szCs w:val="24"/>
              </w:rPr>
              <w:t xml:space="preserve"> (Tipo LP)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856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EB7555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8569B1">
              <w:rPr>
                <w:rFonts w:ascii="Arial" w:eastAsia="Times New Roman" w:hAnsi="Arial" w:cs="Arial"/>
                <w:color w:val="000000"/>
                <w:lang w:eastAsia="es-MX"/>
              </w:rPr>
              <w:t>04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D75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D75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D7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Toma Larga de hasta 10 </w:t>
            </w:r>
            <w:proofErr w:type="spellStart"/>
            <w:r w:rsidR="00D7541D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longitud $5,</w:t>
            </w:r>
            <w:r w:rsidR="00CA6767">
              <w:rPr>
                <w:rFonts w:ascii="Arial" w:eastAsia="Times New Roman" w:hAnsi="Arial" w:cs="Arial"/>
                <w:color w:val="000000"/>
                <w:lang w:eastAsia="es-MX"/>
              </w:rPr>
              <w:t>339.94</w:t>
            </w:r>
          </w:p>
          <w:p w:rsidR="00515CDC" w:rsidRPr="00515CDC" w:rsidRDefault="00D7541D" w:rsidP="00515C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37644">
              <w:rPr>
                <w:rFonts w:ascii="Arial" w:eastAsia="Times New Roman" w:hAnsi="Arial" w:cs="Arial"/>
                <w:color w:val="000000"/>
                <w:lang w:eastAsia="es-MX"/>
              </w:rPr>
              <w:t>Costo del metro adici</w:t>
            </w:r>
            <w:r w:rsidR="000D4503">
              <w:rPr>
                <w:rFonts w:ascii="Arial" w:eastAsia="Times New Roman" w:hAnsi="Arial" w:cs="Arial"/>
                <w:color w:val="000000"/>
                <w:lang w:eastAsia="es-MX"/>
              </w:rPr>
              <w:t xml:space="preserve">onal después de 10 </w:t>
            </w:r>
            <w:proofErr w:type="spellStart"/>
            <w:r w:rsidR="000D4503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="000D4503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pavimento</w:t>
            </w:r>
            <w:bookmarkStart w:id="0" w:name="_GoBack"/>
            <w:bookmarkEnd w:id="0"/>
            <w:r w:rsidRPr="00837644">
              <w:rPr>
                <w:rFonts w:ascii="Arial" w:eastAsia="Times New Roman" w:hAnsi="Arial" w:cs="Arial"/>
                <w:color w:val="000000"/>
                <w:lang w:eastAsia="es-MX"/>
              </w:rPr>
              <w:t xml:space="preserve"> es de $</w:t>
            </w:r>
            <w:r w:rsidR="000D4503">
              <w:rPr>
                <w:rFonts w:ascii="Arial" w:hAnsi="Arial" w:cs="Arial"/>
                <w:color w:val="000000"/>
              </w:rPr>
              <w:t>389.42</w:t>
            </w:r>
          </w:p>
          <w:p w:rsidR="00D7541D" w:rsidRPr="00537B88" w:rsidRDefault="00D7541D" w:rsidP="0051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37644">
              <w:rPr>
                <w:rFonts w:ascii="Arial" w:eastAsia="Times New Roman" w:hAnsi="Arial" w:cs="Arial"/>
                <w:color w:val="000000"/>
                <w:lang w:eastAsia="es-MX"/>
              </w:rPr>
              <w:t>Costos incluyen IVA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AE0068" w:rsidP="00CA6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CA6767">
              <w:rPr>
                <w:rFonts w:ascii="Arial" w:eastAsia="Times New Roman" w:hAnsi="Arial" w:cs="Arial"/>
                <w:color w:val="000000"/>
                <w:lang w:eastAsia="es-MX"/>
              </w:rPr>
              <w:t>días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D7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Prolongación Juan José Torres Landa # 1720, Colonia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D7541D" w:rsidRDefault="007A248E" w:rsidP="00D75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D7541D" w:rsidRPr="00D7541D">
              <w:rPr>
                <w:rFonts w:ascii="Arial" w:eastAsia="Times New Roman" w:hAnsi="Arial" w:cs="Arial"/>
                <w:color w:val="000000"/>
                <w:lang w:eastAsia="es-MX"/>
              </w:rPr>
              <w:t>Que exista Red de agua Potable por parte del Organismo Operador en el domicilio solicitado (Comprobación de JAPAMI)</w:t>
            </w: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D7541D" w:rsidRDefault="00D7541D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41D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D7541D" w:rsidRDefault="007A248E" w:rsidP="00D7541D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D7541D" w:rsidRPr="00D7541D">
              <w:rPr>
                <w:rFonts w:ascii="Arial" w:eastAsia="Times New Roman" w:hAnsi="Arial" w:cs="Arial"/>
                <w:color w:val="000000"/>
                <w:lang w:eastAsia="es-MX"/>
              </w:rPr>
              <w:t>Que exista factibilidad de servicios</w:t>
            </w: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D7541D" w:rsidRDefault="00D7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D7541D" w:rsidRDefault="007A248E" w:rsidP="00D75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3. </w:t>
            </w:r>
            <w:r w:rsidR="00D7541D" w:rsidRPr="00D7541D">
              <w:rPr>
                <w:rFonts w:ascii="Arial" w:eastAsia="Times New Roman" w:hAnsi="Arial" w:cs="Arial"/>
                <w:color w:val="000000"/>
                <w:lang w:eastAsia="es-MX"/>
              </w:rPr>
              <w:t>Realizar pago de la Conexión de la toma</w:t>
            </w: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41D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41D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D7541D" w:rsidRPr="00D7541D" w:rsidRDefault="007A248E" w:rsidP="00D75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4. </w:t>
            </w:r>
            <w:r w:rsidR="00D7541D" w:rsidRPr="00D7541D">
              <w:rPr>
                <w:rFonts w:ascii="Arial" w:eastAsia="Times New Roman" w:hAnsi="Arial" w:cs="Arial"/>
                <w:color w:val="000000"/>
                <w:lang w:eastAsia="es-MX"/>
              </w:rPr>
              <w:t>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41D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D7541D" w:rsidRDefault="00D754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D7541D" w:rsidRDefault="00D7541D" w:rsidP="00D75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*Datos y documentos especificados que debe contener o se debe adjuntar al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tramite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:</w:t>
            </w:r>
          </w:p>
          <w:p w:rsidR="00D7541D" w:rsidRDefault="00D7541D" w:rsidP="00D7541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</w:t>
            </w:r>
          </w:p>
          <w:p w:rsidR="00D7541D" w:rsidRDefault="00D7541D" w:rsidP="00D7541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El usuario debe de pasar al área de </w:t>
            </w:r>
            <w:r w:rsidR="0032118F">
              <w:rPr>
                <w:rFonts w:ascii="Arial" w:eastAsia="Times New Roman" w:hAnsi="Arial" w:cs="Arial"/>
                <w:color w:val="000000"/>
                <w:lang w:eastAsia="es-MX"/>
              </w:rPr>
              <w:t>Atención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a Usuarios y después a cajas</w:t>
            </w:r>
          </w:p>
          <w:p w:rsidR="00FA2275" w:rsidRPr="00D7541D" w:rsidRDefault="00D7541D" w:rsidP="00D75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contrato cuando no se cuente con el servicio.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2118F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, Artículo 14, fracción V</w:t>
            </w:r>
            <w:r w:rsidR="00D7541D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A36D2A" w:rsidRPr="004D6194" w:rsidRDefault="000D4503" w:rsidP="004D6194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 w:rsidR="0032118F">
                <w:rPr>
                  <w:rStyle w:val="Hipervnculo"/>
                  <w:rFonts w:ascii="Calibri" w:hAnsi="Calibri"/>
                </w:rPr>
                <w:t>http://www.japami.gob.mx/transparencia/LGT/01_Leyes_Reglamentos/2019/SOPORTE/LeyIngresosMunicipio2020.pdf</w:t>
              </w:r>
            </w:hyperlink>
          </w:p>
          <w:p w:rsidR="00A36D2A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 w:rsidR="00D7541D"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 w:rsidR="00D7541D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="00D7541D">
              <w:rPr>
                <w:rFonts w:ascii="Arial" w:eastAsia="Times New Roman" w:hAnsi="Arial" w:cs="Arial"/>
                <w:lang w:eastAsia="es-MX"/>
              </w:rPr>
              <w:t xml:space="preserve"> VI y Art 317, 30 días </w:t>
            </w:r>
            <w:r w:rsidR="0032118F">
              <w:rPr>
                <w:rFonts w:ascii="Arial" w:eastAsia="Times New Roman" w:hAnsi="Arial" w:cs="Arial"/>
                <w:lang w:eastAsia="es-MX"/>
              </w:rPr>
              <w:t>hábiles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32118F" w:rsidRPr="00537B88" w:rsidRDefault="000D4503" w:rsidP="004D61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A36D2A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Reglamento interno de la Junta de Agua Potable, Drenaje, Alcantarillado y Saneamiento del Mun</w:t>
            </w:r>
            <w:r w:rsidR="0032118F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32118F" w:rsidRPr="00537B88" w:rsidRDefault="000D45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32118F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1D" w:rsidRDefault="00D7541D" w:rsidP="00FC4368">
      <w:pPr>
        <w:spacing w:after="0" w:line="240" w:lineRule="auto"/>
      </w:pPr>
      <w:r>
        <w:separator/>
      </w:r>
    </w:p>
  </w:endnote>
  <w:endnote w:type="continuationSeparator" w:id="0">
    <w:p w:rsidR="00D7541D" w:rsidRDefault="00D7541D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1D" w:rsidRDefault="00D7541D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1D" w:rsidRDefault="00D7541D" w:rsidP="00FC4368">
      <w:pPr>
        <w:spacing w:after="0" w:line="240" w:lineRule="auto"/>
      </w:pPr>
      <w:r>
        <w:separator/>
      </w:r>
    </w:p>
  </w:footnote>
  <w:footnote w:type="continuationSeparator" w:id="0">
    <w:p w:rsidR="00D7541D" w:rsidRDefault="00D7541D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1D" w:rsidRDefault="00D7541D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9F0"/>
    <w:multiLevelType w:val="hybridMultilevel"/>
    <w:tmpl w:val="A1C21DD4"/>
    <w:lvl w:ilvl="0" w:tplc="92A0A5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A6529"/>
    <w:multiLevelType w:val="hybridMultilevel"/>
    <w:tmpl w:val="B044CDA6"/>
    <w:lvl w:ilvl="0" w:tplc="92A0A5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D4503"/>
    <w:rsid w:val="001168A2"/>
    <w:rsid w:val="00161E19"/>
    <w:rsid w:val="003203AD"/>
    <w:rsid w:val="0032118F"/>
    <w:rsid w:val="003C1B32"/>
    <w:rsid w:val="003E4055"/>
    <w:rsid w:val="004D403D"/>
    <w:rsid w:val="004D6194"/>
    <w:rsid w:val="00515CDC"/>
    <w:rsid w:val="00537B88"/>
    <w:rsid w:val="005B69A2"/>
    <w:rsid w:val="005D3179"/>
    <w:rsid w:val="006B0878"/>
    <w:rsid w:val="006D0046"/>
    <w:rsid w:val="00782823"/>
    <w:rsid w:val="007A248E"/>
    <w:rsid w:val="00837644"/>
    <w:rsid w:val="008569B1"/>
    <w:rsid w:val="00886EB9"/>
    <w:rsid w:val="00936183"/>
    <w:rsid w:val="00A10FD9"/>
    <w:rsid w:val="00A36D2A"/>
    <w:rsid w:val="00AC60C1"/>
    <w:rsid w:val="00AE0068"/>
    <w:rsid w:val="00B31054"/>
    <w:rsid w:val="00B3695A"/>
    <w:rsid w:val="00B72402"/>
    <w:rsid w:val="00C6697C"/>
    <w:rsid w:val="00C93792"/>
    <w:rsid w:val="00CA6767"/>
    <w:rsid w:val="00D2411F"/>
    <w:rsid w:val="00D7541D"/>
    <w:rsid w:val="00D80F11"/>
    <w:rsid w:val="00DA23EE"/>
    <w:rsid w:val="00DE73DD"/>
    <w:rsid w:val="00EB7555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2063B-C6A4-4EDC-ADA2-BC10D6E7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13</cp:revision>
  <cp:lastPrinted>2018-12-31T16:09:00Z</cp:lastPrinted>
  <dcterms:created xsi:type="dcterms:W3CDTF">2020-02-07T19:32:00Z</dcterms:created>
  <dcterms:modified xsi:type="dcterms:W3CDTF">2020-03-27T21:34:00Z</dcterms:modified>
</cp:coreProperties>
</file>