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</w:p>
    <w:p w:rsidR="007B0309" w:rsidRPr="00D8036F" w:rsidRDefault="00D26929" w:rsidP="007B03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7B0309">
        <w:t>Viaje a la Ciudad de México a las oficinas de la Comisión Estatal del Agua para r</w:t>
      </w:r>
      <w:r w:rsidRPr="007B0309">
        <w:rPr>
          <w:rFonts w:ascii="Arial" w:eastAsia="Times New Roman" w:hAnsi="Arial" w:cs="Arial"/>
          <w:sz w:val="20"/>
          <w:szCs w:val="20"/>
          <w:lang w:eastAsia="es-MX"/>
        </w:rPr>
        <w:t xml:space="preserve">ecoger las pruebas  de Aptitud </w:t>
      </w:r>
      <w:r w:rsidR="007B0309" w:rsidRPr="007B0309">
        <w:rPr>
          <w:rFonts w:ascii="Arial" w:eastAsia="Times New Roman" w:hAnsi="Arial" w:cs="Arial"/>
          <w:sz w:val="20"/>
          <w:szCs w:val="20"/>
          <w:lang w:eastAsia="es-MX"/>
        </w:rPr>
        <w:t xml:space="preserve">correspondientes al mes de junio </w:t>
      </w:r>
      <w:r w:rsidRPr="007B0309">
        <w:rPr>
          <w:rFonts w:ascii="Arial" w:eastAsia="Times New Roman" w:hAnsi="Arial" w:cs="Arial"/>
          <w:sz w:val="20"/>
          <w:szCs w:val="20"/>
          <w:lang w:eastAsia="es-MX"/>
        </w:rPr>
        <w:t xml:space="preserve">del Laboratorio para </w:t>
      </w:r>
      <w:r w:rsidR="007B0309" w:rsidRPr="00D8036F">
        <w:rPr>
          <w:rFonts w:ascii="Arial" w:eastAsia="Times New Roman" w:hAnsi="Arial" w:cs="Arial"/>
          <w:sz w:val="20"/>
          <w:szCs w:val="20"/>
          <w:lang w:eastAsia="es-MX"/>
        </w:rPr>
        <w:t>para los par</w:t>
      </w:r>
      <w:r w:rsidR="007B0309" w:rsidRPr="007B0309">
        <w:rPr>
          <w:rFonts w:ascii="Arial" w:eastAsia="Times New Roman" w:hAnsi="Arial" w:cs="Arial"/>
          <w:sz w:val="20"/>
          <w:szCs w:val="20"/>
          <w:lang w:eastAsia="es-MX"/>
        </w:rPr>
        <w:t>á</w:t>
      </w:r>
      <w:r w:rsidR="007B0309" w:rsidRPr="00D8036F">
        <w:rPr>
          <w:rFonts w:ascii="Arial" w:eastAsia="Times New Roman" w:hAnsi="Arial" w:cs="Arial"/>
          <w:sz w:val="20"/>
          <w:szCs w:val="20"/>
          <w:lang w:eastAsia="es-MX"/>
        </w:rPr>
        <w:t>metros de s</w:t>
      </w:r>
      <w:r w:rsidR="007B0309" w:rsidRPr="007B0309">
        <w:rPr>
          <w:rFonts w:ascii="Arial" w:eastAsia="Times New Roman" w:hAnsi="Arial" w:cs="Arial"/>
          <w:sz w:val="20"/>
          <w:szCs w:val="20"/>
          <w:lang w:eastAsia="es-MX"/>
        </w:rPr>
        <w:t>ólidos</w:t>
      </w:r>
      <w:r w:rsidR="007B0309" w:rsidRPr="00D8036F">
        <w:rPr>
          <w:rFonts w:ascii="Arial" w:eastAsia="Times New Roman" w:hAnsi="Arial" w:cs="Arial"/>
          <w:sz w:val="20"/>
          <w:szCs w:val="20"/>
          <w:lang w:eastAsia="es-MX"/>
        </w:rPr>
        <w:t xml:space="preserve"> suspendidos Totales y Grasas y Aceites</w:t>
      </w:r>
      <w:r w:rsidR="007B030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>.</w:t>
      </w:r>
      <w:bookmarkStart w:id="0" w:name="_GoBack"/>
      <w:bookmarkEnd w:id="0"/>
      <w:r w:rsidR="007B0309" w:rsidRPr="00D8036F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7B0309" w:rsidRDefault="00D26929" w:rsidP="00544C16">
      <w:pPr>
        <w:spacing w:after="0" w:line="240" w:lineRule="auto"/>
        <w:rPr>
          <w:b/>
        </w:rPr>
      </w:pPr>
    </w:p>
    <w:sectPr w:rsidR="00D26929" w:rsidRPr="007B0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296873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7B0309"/>
    <w:rsid w:val="00B17F5C"/>
    <w:rsid w:val="00BE2C4B"/>
    <w:rsid w:val="00BF14D2"/>
    <w:rsid w:val="00C04799"/>
    <w:rsid w:val="00C62C35"/>
    <w:rsid w:val="00C665CC"/>
    <w:rsid w:val="00D26929"/>
    <w:rsid w:val="00D8036F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2017-08-25T17:49:00Z</dcterms:created>
  <dcterms:modified xsi:type="dcterms:W3CDTF">2017-08-25T17:51:00Z</dcterms:modified>
</cp:coreProperties>
</file>